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FCE66" w14:textId="77777777" w:rsidR="005F63F8" w:rsidRPr="001F79B5" w:rsidRDefault="005F63F8">
      <w:pPr>
        <w:widowControl w:val="0"/>
        <w:pBdr>
          <w:top w:val="nil"/>
          <w:left w:val="nil"/>
          <w:bottom w:val="nil"/>
          <w:right w:val="nil"/>
          <w:between w:val="nil"/>
        </w:pBdr>
        <w:spacing w:line="276" w:lineRule="auto"/>
      </w:pPr>
    </w:p>
    <w:p w14:paraId="300E01BD" w14:textId="77777777" w:rsidR="00D31FA3" w:rsidRPr="001F79B5" w:rsidRDefault="00D31FA3" w:rsidP="00D31FA3">
      <w:pPr>
        <w:pStyle w:val="Header"/>
        <w:jc w:val="center"/>
        <w:rPr>
          <w:rFonts w:ascii="Arial" w:hAnsi="Arial" w:cs="Arial"/>
          <w:b/>
          <w:lang w:val="id-ID"/>
        </w:rPr>
      </w:pPr>
      <w:r w:rsidRPr="001F79B5">
        <w:rPr>
          <w:rFonts w:ascii="Arial" w:hAnsi="Arial" w:cs="Arial"/>
          <w:b/>
          <w:lang w:val="id-ID"/>
        </w:rPr>
        <w:t>ANALISIS POLA KOMUNIKASI SISWA SMK NEGERI 1 JENEPONTO</w:t>
      </w:r>
    </w:p>
    <w:p w14:paraId="24656B9B" w14:textId="77777777" w:rsidR="005F63F8" w:rsidRPr="001F79B5" w:rsidRDefault="005F63F8">
      <w:pPr>
        <w:pBdr>
          <w:top w:val="nil"/>
          <w:left w:val="nil"/>
          <w:bottom w:val="nil"/>
          <w:right w:val="nil"/>
          <w:between w:val="nil"/>
        </w:pBdr>
        <w:ind w:right="190"/>
        <w:jc w:val="center"/>
        <w:rPr>
          <w:rFonts w:ascii="Arial" w:eastAsia="Arial" w:hAnsi="Arial" w:cs="Arial"/>
          <w:b/>
          <w:sz w:val="32"/>
          <w:szCs w:val="32"/>
          <w:lang w:val="sv-SE"/>
        </w:rPr>
      </w:pPr>
    </w:p>
    <w:p w14:paraId="61DDD8C5" w14:textId="77777777" w:rsidR="005F63F8" w:rsidRPr="001F79B5" w:rsidRDefault="00D31FA3" w:rsidP="00D31FA3">
      <w:pPr>
        <w:pStyle w:val="Header"/>
        <w:jc w:val="center"/>
        <w:rPr>
          <w:rFonts w:ascii="Arial" w:hAnsi="Arial" w:cs="Arial"/>
          <w:b/>
          <w:i/>
          <w:lang w:val="id-ID"/>
        </w:rPr>
      </w:pPr>
      <w:r w:rsidRPr="001F79B5">
        <w:rPr>
          <w:rFonts w:ascii="Arial" w:hAnsi="Arial" w:cs="Arial"/>
          <w:b/>
          <w:i/>
          <w:lang w:val="id-ID"/>
        </w:rPr>
        <w:t>ANALYSIS OF STUDENTS' COMMUNICATION PATTERNS AT SMK NEGERI 1 JENEPONTO</w:t>
      </w:r>
    </w:p>
    <w:p w14:paraId="16D1F801" w14:textId="77777777" w:rsidR="00D31FA3" w:rsidRPr="001F79B5" w:rsidRDefault="00D31FA3" w:rsidP="00D31FA3">
      <w:pPr>
        <w:pStyle w:val="Header"/>
        <w:jc w:val="center"/>
        <w:rPr>
          <w:rFonts w:ascii="Arial" w:hAnsi="Arial" w:cs="Arial"/>
          <w:b/>
          <w:lang w:val="id-ID"/>
        </w:rPr>
      </w:pPr>
    </w:p>
    <w:p w14:paraId="1023EA33" w14:textId="02E10308" w:rsidR="00D31FA3" w:rsidRPr="001F79B5" w:rsidRDefault="00D31FA3" w:rsidP="00D31FA3">
      <w:pPr>
        <w:pBdr>
          <w:top w:val="nil"/>
          <w:left w:val="nil"/>
          <w:bottom w:val="nil"/>
          <w:right w:val="nil"/>
          <w:between w:val="nil"/>
        </w:pBdr>
        <w:jc w:val="center"/>
        <w:rPr>
          <w:rFonts w:ascii="Arial" w:eastAsia="Arial" w:hAnsi="Arial" w:cs="Arial"/>
          <w:b/>
          <w:lang w:val="id-ID"/>
        </w:rPr>
      </w:pPr>
      <w:r w:rsidRPr="001F79B5">
        <w:rPr>
          <w:rFonts w:ascii="Arial" w:eastAsia="Arial" w:hAnsi="Arial" w:cs="Arial"/>
          <w:b/>
          <w:lang w:val="id-ID"/>
        </w:rPr>
        <w:t>Nurul Oriza Saltiva</w:t>
      </w:r>
      <w:r w:rsidRPr="001F79B5">
        <w:rPr>
          <w:rFonts w:ascii="Arial" w:eastAsia="Arial" w:hAnsi="Arial" w:cs="Arial"/>
          <w:b/>
          <w:vertAlign w:val="superscript"/>
          <w:lang w:val="id-ID"/>
        </w:rPr>
        <w:t>1</w:t>
      </w:r>
      <w:r w:rsidR="001F79B5">
        <w:rPr>
          <w:rFonts w:ascii="Arial" w:eastAsia="Arial" w:hAnsi="Arial" w:cs="Arial"/>
          <w:b/>
          <w:vertAlign w:val="superscript"/>
        </w:rPr>
        <w:t>*</w:t>
      </w:r>
      <w:r w:rsidRPr="001F79B5">
        <w:rPr>
          <w:rFonts w:ascii="Arial" w:eastAsia="Arial" w:hAnsi="Arial" w:cs="Arial"/>
          <w:b/>
          <w:lang w:val="id-ID"/>
        </w:rPr>
        <w:t>, Lulu Antakhura</w:t>
      </w:r>
      <w:r w:rsidRPr="001F79B5">
        <w:rPr>
          <w:rFonts w:ascii="Arial" w:eastAsia="Arial" w:hAnsi="Arial" w:cs="Arial"/>
          <w:b/>
          <w:vertAlign w:val="superscript"/>
          <w:lang w:val="id-ID"/>
        </w:rPr>
        <w:t>2</w:t>
      </w:r>
      <w:r w:rsidRPr="001F79B5">
        <w:rPr>
          <w:rFonts w:ascii="Arial" w:eastAsia="Arial" w:hAnsi="Arial" w:cs="Arial"/>
          <w:b/>
          <w:lang w:val="id-ID"/>
        </w:rPr>
        <w:t>, Nur Fadila Rezky</w:t>
      </w:r>
      <w:r w:rsidRPr="001F79B5">
        <w:rPr>
          <w:rFonts w:ascii="Arial" w:eastAsia="Arial" w:hAnsi="Arial" w:cs="Arial"/>
          <w:b/>
          <w:vertAlign w:val="superscript"/>
          <w:lang w:val="id-ID"/>
        </w:rPr>
        <w:t>3</w:t>
      </w:r>
      <w:r w:rsidRPr="001F79B5">
        <w:rPr>
          <w:rFonts w:ascii="Arial" w:eastAsia="Arial" w:hAnsi="Arial" w:cs="Arial"/>
          <w:b/>
          <w:lang w:val="id-ID"/>
        </w:rPr>
        <w:t>, Ade Nayla Shylvana</w:t>
      </w:r>
      <w:r w:rsidRPr="001F79B5">
        <w:rPr>
          <w:rFonts w:ascii="Arial" w:eastAsia="Arial" w:hAnsi="Arial" w:cs="Arial"/>
          <w:b/>
          <w:vertAlign w:val="superscript"/>
          <w:lang w:val="id-ID"/>
        </w:rPr>
        <w:t>4</w:t>
      </w:r>
      <w:r w:rsidRPr="001F79B5">
        <w:rPr>
          <w:rFonts w:ascii="Arial" w:eastAsia="Arial" w:hAnsi="Arial" w:cs="Arial"/>
          <w:b/>
          <w:lang w:val="id-ID"/>
        </w:rPr>
        <w:t>, Sri Yunita Simanjuntak</w:t>
      </w:r>
      <w:r w:rsidRPr="001F79B5">
        <w:rPr>
          <w:rFonts w:ascii="Arial" w:eastAsia="Arial" w:hAnsi="Arial" w:cs="Arial"/>
          <w:b/>
          <w:vertAlign w:val="superscript"/>
          <w:lang w:val="id-ID"/>
        </w:rPr>
        <w:t>5</w:t>
      </w:r>
    </w:p>
    <w:p w14:paraId="4CDC63F8" w14:textId="779D9A17" w:rsidR="00D31FA3" w:rsidRPr="001F79B5" w:rsidRDefault="00D31FA3">
      <w:pPr>
        <w:ind w:right="193"/>
        <w:jc w:val="center"/>
        <w:rPr>
          <w:rFonts w:ascii="Arial" w:eastAsia="Arial" w:hAnsi="Arial" w:cs="Arial"/>
          <w:sz w:val="20"/>
          <w:szCs w:val="20"/>
          <w:lang w:val="id-ID"/>
        </w:rPr>
      </w:pPr>
      <w:r w:rsidRPr="001F79B5">
        <w:rPr>
          <w:rFonts w:ascii="Arial" w:eastAsia="Arial" w:hAnsi="Arial" w:cs="Arial"/>
          <w:sz w:val="20"/>
          <w:szCs w:val="20"/>
          <w:vertAlign w:val="superscript"/>
          <w:lang w:val="sv-SE"/>
        </w:rPr>
        <w:t>12345</w:t>
      </w:r>
      <w:r w:rsidR="001F79B5" w:rsidRPr="001F79B5">
        <w:rPr>
          <w:rFonts w:ascii="Arial" w:eastAsia="Arial" w:hAnsi="Arial" w:cs="Arial"/>
          <w:sz w:val="20"/>
          <w:szCs w:val="20"/>
          <w:vertAlign w:val="superscript"/>
          <w:lang w:val="sv-SE"/>
        </w:rPr>
        <w:t xml:space="preserve"> </w:t>
      </w:r>
      <w:r w:rsidRPr="001F79B5">
        <w:rPr>
          <w:rFonts w:ascii="Arial" w:eastAsia="Arial" w:hAnsi="Arial" w:cs="Arial"/>
          <w:sz w:val="20"/>
          <w:szCs w:val="20"/>
          <w:lang w:val="sv-SE"/>
        </w:rPr>
        <w:t xml:space="preserve">Program Studi Pendidikan Administrasi Perkantoran, Fakultas Ilmu Sosial dan Hukum, Universitas Negeri Makassar </w:t>
      </w:r>
    </w:p>
    <w:p w14:paraId="3DF3F8D6" w14:textId="77777777" w:rsidR="00930DF2" w:rsidRPr="001F79B5" w:rsidRDefault="00AA07F0" w:rsidP="00930DF2">
      <w:pPr>
        <w:ind w:right="193"/>
        <w:jc w:val="center"/>
        <w:rPr>
          <w:sz w:val="20"/>
          <w:lang w:val="id-ID"/>
        </w:rPr>
      </w:pPr>
      <w:r w:rsidRPr="001F79B5">
        <w:rPr>
          <w:rFonts w:ascii="Arial" w:eastAsia="Arial" w:hAnsi="Arial" w:cs="Arial"/>
          <w:sz w:val="20"/>
          <w:szCs w:val="20"/>
        </w:rPr>
        <w:t>Email:</w:t>
      </w:r>
      <w:r w:rsidR="00930DF2" w:rsidRPr="001F79B5">
        <w:rPr>
          <w:vertAlign w:val="superscript"/>
        </w:rPr>
        <w:t xml:space="preserve"> </w:t>
      </w:r>
      <w:r w:rsidR="00930DF2" w:rsidRPr="001F79B5">
        <w:rPr>
          <w:rStyle w:val="bzpyqfadein"/>
          <w:rFonts w:ascii="Arial" w:hAnsi="Arial" w:cs="Arial"/>
          <w:sz w:val="20"/>
          <w:vertAlign w:val="superscript"/>
        </w:rPr>
        <w:t>1</w:t>
      </w:r>
      <w:hyperlink r:id="rId9" w:history="1">
        <w:r w:rsidR="00930DF2" w:rsidRPr="001F79B5">
          <w:rPr>
            <w:rStyle w:val="Hyperlink"/>
            <w:rFonts w:ascii="Arial" w:hAnsi="Arial" w:cs="Arial"/>
            <w:color w:val="auto"/>
            <w:sz w:val="20"/>
            <w:u w:val="none"/>
          </w:rPr>
          <w:t>nurulorizas@gmail.com</w:t>
        </w:r>
      </w:hyperlink>
      <w:r w:rsidR="00930DF2" w:rsidRPr="001F79B5">
        <w:rPr>
          <w:rStyle w:val="bzpyqfadein"/>
          <w:rFonts w:ascii="Arial" w:hAnsi="Arial" w:cs="Arial"/>
          <w:sz w:val="20"/>
        </w:rPr>
        <w:t xml:space="preserve">, </w:t>
      </w:r>
      <w:r w:rsidR="00930DF2" w:rsidRPr="001F79B5">
        <w:rPr>
          <w:rStyle w:val="bzpyqfadein"/>
          <w:rFonts w:ascii="Arial" w:hAnsi="Arial" w:cs="Arial"/>
          <w:sz w:val="20"/>
          <w:vertAlign w:val="superscript"/>
        </w:rPr>
        <w:t>2</w:t>
      </w:r>
      <w:hyperlink r:id="rId10" w:history="1">
        <w:r w:rsidR="00930DF2" w:rsidRPr="001F79B5">
          <w:rPr>
            <w:rStyle w:val="Hyperlink"/>
            <w:rFonts w:ascii="Arial" w:hAnsi="Arial" w:cs="Arial"/>
            <w:color w:val="auto"/>
            <w:sz w:val="20"/>
            <w:u w:val="none"/>
          </w:rPr>
          <w:t>antakhura29@gmail.com</w:t>
        </w:r>
      </w:hyperlink>
      <w:r w:rsidR="00930DF2" w:rsidRPr="001F79B5">
        <w:rPr>
          <w:rStyle w:val="bzpyqfadein"/>
          <w:rFonts w:ascii="Arial" w:hAnsi="Arial" w:cs="Arial"/>
          <w:sz w:val="20"/>
        </w:rPr>
        <w:t xml:space="preserve">, </w:t>
      </w:r>
      <w:r w:rsidR="00930DF2" w:rsidRPr="001F79B5">
        <w:rPr>
          <w:rStyle w:val="bzpyqfadein"/>
          <w:rFonts w:ascii="Arial" w:hAnsi="Arial" w:cs="Arial"/>
          <w:sz w:val="20"/>
          <w:vertAlign w:val="superscript"/>
        </w:rPr>
        <w:t>3</w:t>
      </w:r>
      <w:hyperlink r:id="rId11" w:history="1">
        <w:r w:rsidR="00930DF2" w:rsidRPr="001F79B5">
          <w:rPr>
            <w:rStyle w:val="Hyperlink"/>
            <w:rFonts w:ascii="Arial" w:hAnsi="Arial" w:cs="Arial"/>
            <w:color w:val="auto"/>
            <w:sz w:val="20"/>
            <w:u w:val="none"/>
          </w:rPr>
          <w:t>nurfadilarezky5@gmail.com</w:t>
        </w:r>
      </w:hyperlink>
      <w:r w:rsidR="00930DF2" w:rsidRPr="001F79B5">
        <w:rPr>
          <w:rStyle w:val="bzpyqfadein"/>
          <w:rFonts w:ascii="Arial" w:hAnsi="Arial" w:cs="Arial"/>
          <w:sz w:val="20"/>
        </w:rPr>
        <w:t xml:space="preserve">, </w:t>
      </w:r>
      <w:r w:rsidR="00930DF2" w:rsidRPr="001F79B5">
        <w:rPr>
          <w:rStyle w:val="bzpyqfadein"/>
          <w:rFonts w:ascii="Arial" w:hAnsi="Arial" w:cs="Arial"/>
          <w:sz w:val="20"/>
          <w:vertAlign w:val="superscript"/>
        </w:rPr>
        <w:t>4</w:t>
      </w:r>
      <w:hyperlink r:id="rId12" w:history="1">
        <w:r w:rsidR="00930DF2" w:rsidRPr="001F79B5">
          <w:rPr>
            <w:rStyle w:val="Hyperlink"/>
            <w:rFonts w:ascii="Arial" w:hAnsi="Arial" w:cs="Arial"/>
            <w:color w:val="auto"/>
            <w:sz w:val="20"/>
            <w:u w:val="none"/>
          </w:rPr>
          <w:t>Ade.nayla2006@gmail.com</w:t>
        </w:r>
      </w:hyperlink>
      <w:r w:rsidR="00930DF2" w:rsidRPr="001F79B5">
        <w:rPr>
          <w:rFonts w:ascii="Arial" w:hAnsi="Arial" w:cs="Arial"/>
          <w:sz w:val="20"/>
        </w:rPr>
        <w:t>,</w:t>
      </w:r>
      <w:r w:rsidR="00930DF2" w:rsidRPr="001F79B5">
        <w:rPr>
          <w:rFonts w:ascii="Arial" w:hAnsi="Arial" w:cs="Arial"/>
          <w:sz w:val="20"/>
          <w:vertAlign w:val="superscript"/>
        </w:rPr>
        <w:t xml:space="preserve"> 5</w:t>
      </w:r>
      <w:hyperlink r:id="rId13" w:history="1">
        <w:r w:rsidR="00930DF2" w:rsidRPr="001F79B5">
          <w:rPr>
            <w:rStyle w:val="Hyperlink"/>
            <w:rFonts w:ascii="Arial" w:hAnsi="Arial" w:cs="Arial"/>
            <w:color w:val="auto"/>
            <w:sz w:val="20"/>
            <w:u w:val="none"/>
          </w:rPr>
          <w:t>sriyunita864@gmail.com</w:t>
        </w:r>
      </w:hyperlink>
    </w:p>
    <w:p w14:paraId="539DF81E" w14:textId="77777777" w:rsidR="005F63F8" w:rsidRPr="001F79B5" w:rsidRDefault="005F63F8">
      <w:pPr>
        <w:rPr>
          <w:rFonts w:ascii="Arial" w:eastAsia="Arial" w:hAnsi="Arial" w:cs="Arial"/>
          <w:i/>
          <w:sz w:val="16"/>
          <w:szCs w:val="16"/>
        </w:rPr>
      </w:pPr>
    </w:p>
    <w:p w14:paraId="6E447096" w14:textId="77777777" w:rsidR="005F63F8" w:rsidRPr="001F79B5" w:rsidRDefault="005F63F8">
      <w:pPr>
        <w:pBdr>
          <w:top w:val="single" w:sz="4" w:space="1" w:color="000000"/>
          <w:bottom w:val="single" w:sz="4" w:space="1" w:color="000000"/>
        </w:pBdr>
        <w:rPr>
          <w:rFonts w:ascii="Arial" w:eastAsia="Arial" w:hAnsi="Arial" w:cs="Arial"/>
          <w:sz w:val="6"/>
          <w:szCs w:val="6"/>
        </w:rPr>
      </w:pPr>
    </w:p>
    <w:p w14:paraId="52A01497" w14:textId="77777777" w:rsidR="005F63F8" w:rsidRPr="001F79B5" w:rsidRDefault="005F63F8">
      <w:pPr>
        <w:pBdr>
          <w:top w:val="single" w:sz="4" w:space="1" w:color="000000"/>
          <w:bottom w:val="single" w:sz="4" w:space="1" w:color="000000"/>
        </w:pBdr>
        <w:rPr>
          <w:rFonts w:ascii="Arial" w:eastAsia="Arial" w:hAnsi="Arial" w:cs="Arial"/>
          <w:sz w:val="2"/>
          <w:szCs w:val="2"/>
        </w:rPr>
      </w:pPr>
    </w:p>
    <w:p w14:paraId="6242C67C" w14:textId="77777777" w:rsidR="005F63F8" w:rsidRPr="001F79B5" w:rsidRDefault="005F63F8">
      <w:pPr>
        <w:pBdr>
          <w:top w:val="single" w:sz="4" w:space="1" w:color="000000"/>
          <w:bottom w:val="single" w:sz="4" w:space="1" w:color="000000"/>
        </w:pBdr>
        <w:rPr>
          <w:rFonts w:ascii="Arial" w:eastAsia="Arial" w:hAnsi="Arial" w:cs="Arial"/>
          <w:sz w:val="6"/>
          <w:szCs w:val="6"/>
        </w:rPr>
      </w:pPr>
    </w:p>
    <w:p w14:paraId="36C576E3" w14:textId="5BD7FB98" w:rsidR="005F63F8" w:rsidRPr="001F79B5" w:rsidRDefault="00597D94">
      <w:pPr>
        <w:pBdr>
          <w:top w:val="single" w:sz="4" w:space="1" w:color="000000"/>
          <w:bottom w:val="single" w:sz="4" w:space="1" w:color="000000"/>
        </w:pBdr>
        <w:rPr>
          <w:rFonts w:ascii="Arial" w:eastAsia="Arial" w:hAnsi="Arial" w:cs="Arial"/>
          <w:b/>
          <w:sz w:val="18"/>
          <w:szCs w:val="18"/>
          <w:lang w:val="sv-SE"/>
        </w:rPr>
      </w:pPr>
      <w:r w:rsidRPr="001F79B5">
        <w:rPr>
          <w:noProof/>
          <w:lang w:val="id-ID"/>
        </w:rPr>
        <mc:AlternateContent>
          <mc:Choice Requires="wps">
            <w:drawing>
              <wp:anchor distT="45720" distB="45720" distL="114300" distR="114300" simplePos="0" relativeHeight="251660800" behindDoc="0" locked="0" layoutInCell="1" hidden="0" allowOverlap="1" wp14:anchorId="70DB2903" wp14:editId="56D0B07B">
                <wp:simplePos x="0" y="0"/>
                <wp:positionH relativeFrom="column">
                  <wp:posOffset>13970</wp:posOffset>
                </wp:positionH>
                <wp:positionV relativeFrom="paragraph">
                  <wp:posOffset>10160</wp:posOffset>
                </wp:positionV>
                <wp:extent cx="1933575" cy="3990975"/>
                <wp:effectExtent l="0" t="0" r="9525" b="9525"/>
                <wp:wrapSquare wrapText="bothSides" distT="45720" distB="45720" distL="114300" distR="114300"/>
                <wp:docPr id="1810991044" name="Rectangle 1"/>
                <wp:cNvGraphicFramePr/>
                <a:graphic xmlns:a="http://schemas.openxmlformats.org/drawingml/2006/main">
                  <a:graphicData uri="http://schemas.microsoft.com/office/word/2010/wordprocessingShape">
                    <wps:wsp>
                      <wps:cNvSpPr/>
                      <wps:spPr>
                        <a:xfrm>
                          <a:off x="0" y="0"/>
                          <a:ext cx="1933575" cy="3990975"/>
                        </a:xfrm>
                        <a:prstGeom prst="rect">
                          <a:avLst/>
                        </a:prstGeom>
                        <a:solidFill>
                          <a:srgbClr val="FFFFFF"/>
                        </a:solidFill>
                        <a:ln>
                          <a:noFill/>
                        </a:ln>
                      </wps:spPr>
                      <wps:txbx>
                        <w:txbxContent>
                          <w:p w14:paraId="09C20DEB" w14:textId="77777777" w:rsidR="005F63F8" w:rsidRDefault="00AA07F0">
                            <w:pPr>
                              <w:textDirection w:val="btLr"/>
                            </w:pPr>
                            <w:r>
                              <w:rPr>
                                <w:rFonts w:ascii="Cambria" w:eastAsia="Cambria" w:hAnsi="Cambria" w:cs="Cambria"/>
                                <w:b/>
                                <w:color w:val="000000"/>
                                <w:sz w:val="18"/>
                              </w:rPr>
                              <w:t>A R T I C L E   I N F O</w:t>
                            </w:r>
                          </w:p>
                          <w:p w14:paraId="749CB6F3" w14:textId="77777777" w:rsidR="005F63F8" w:rsidRDefault="00AA07F0">
                            <w:pPr>
                              <w:spacing w:before="120"/>
                              <w:textDirection w:val="btLr"/>
                            </w:pPr>
                            <w:r>
                              <w:rPr>
                                <w:rFonts w:ascii="Cambria" w:eastAsia="Cambria" w:hAnsi="Cambria" w:cs="Cambria"/>
                                <w:b/>
                                <w:color w:val="000000"/>
                                <w:sz w:val="20"/>
                              </w:rPr>
                              <w:t>Article history:</w:t>
                            </w:r>
                          </w:p>
                          <w:p w14:paraId="483E5AB6"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Received January 18, 2026</w:t>
                            </w:r>
                          </w:p>
                          <w:p w14:paraId="1B2AC1ED"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Revised April 10, 2026</w:t>
                            </w:r>
                          </w:p>
                          <w:p w14:paraId="525E515A"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Accepted April 13, 2026</w:t>
                            </w:r>
                          </w:p>
                          <w:p w14:paraId="0763C2A4"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Available online April 15, 2026</w:t>
                            </w:r>
                          </w:p>
                          <w:p w14:paraId="7259F651" w14:textId="77777777" w:rsidR="005F63F8" w:rsidRDefault="005F63F8">
                            <w:pPr>
                              <w:textDirection w:val="btLr"/>
                            </w:pPr>
                          </w:p>
                          <w:p w14:paraId="004B7711" w14:textId="77777777" w:rsidR="005F63F8" w:rsidRDefault="005F63F8">
                            <w:pPr>
                              <w:textDirection w:val="btLr"/>
                            </w:pPr>
                          </w:p>
                          <w:p w14:paraId="6A23818B" w14:textId="77777777" w:rsidR="005F63F8" w:rsidRDefault="00AA07F0" w:rsidP="00FC4ADA">
                            <w:pPr>
                              <w:textDirection w:val="btLr"/>
                            </w:pPr>
                            <w:r>
                              <w:rPr>
                                <w:rFonts w:ascii="Cambria" w:eastAsia="Cambria" w:hAnsi="Cambria" w:cs="Cambria"/>
                                <w:b/>
                                <w:color w:val="000000"/>
                                <w:sz w:val="20"/>
                              </w:rPr>
                              <w:t>Kata Kunci:</w:t>
                            </w:r>
                          </w:p>
                          <w:p w14:paraId="6F2D9E71" w14:textId="77777777" w:rsidR="005F63F8" w:rsidRDefault="00930DF2" w:rsidP="00FC4ADA">
                            <w:pPr>
                              <w:textDirection w:val="btLr"/>
                              <w:rPr>
                                <w:rFonts w:ascii="Cambria" w:eastAsia="Cambria" w:hAnsi="Cambria" w:cs="Cambria"/>
                                <w:color w:val="000000"/>
                                <w:sz w:val="20"/>
                                <w:lang w:val="id-ID"/>
                              </w:rPr>
                            </w:pPr>
                            <w:r>
                              <w:rPr>
                                <w:rFonts w:ascii="Cambria" w:eastAsia="Cambria" w:hAnsi="Cambria" w:cs="Cambria"/>
                                <w:color w:val="000000"/>
                                <w:sz w:val="20"/>
                                <w:lang w:val="id-ID"/>
                              </w:rPr>
                              <w:t>K</w:t>
                            </w:r>
                            <w:r w:rsidRPr="0080382E">
                              <w:rPr>
                                <w:rFonts w:ascii="Cambria" w:eastAsia="Cambria" w:hAnsi="Cambria" w:cs="Cambria"/>
                                <w:color w:val="000000"/>
                                <w:sz w:val="20"/>
                                <w:lang w:val="sv-SE"/>
                              </w:rPr>
                              <w:t>omunikasi siswa, media sosial, komunikasi interpersonal</w:t>
                            </w:r>
                          </w:p>
                          <w:p w14:paraId="44244152" w14:textId="77777777" w:rsidR="00930DF2" w:rsidRPr="00930DF2" w:rsidRDefault="00930DF2" w:rsidP="00FC4ADA">
                            <w:pPr>
                              <w:textDirection w:val="btLr"/>
                              <w:rPr>
                                <w:rFonts w:ascii="Cambria" w:eastAsia="Cambria" w:hAnsi="Cambria" w:cs="Cambria"/>
                                <w:color w:val="000000"/>
                                <w:sz w:val="20"/>
                                <w:lang w:val="id-ID"/>
                              </w:rPr>
                            </w:pPr>
                          </w:p>
                          <w:p w14:paraId="3DEAD2C3" w14:textId="77777777" w:rsidR="005F63F8" w:rsidRDefault="00AA07F0" w:rsidP="00FC4ADA">
                            <w:pPr>
                              <w:textDirection w:val="btLr"/>
                            </w:pPr>
                            <w:r>
                              <w:rPr>
                                <w:rFonts w:ascii="Cambria" w:eastAsia="Cambria" w:hAnsi="Cambria" w:cs="Cambria"/>
                                <w:b/>
                                <w:i/>
                                <w:color w:val="000000"/>
                                <w:sz w:val="20"/>
                              </w:rPr>
                              <w:t>Keywords:</w:t>
                            </w:r>
                          </w:p>
                          <w:p w14:paraId="74A452DC" w14:textId="77777777" w:rsidR="005F63F8" w:rsidRPr="00930DF2" w:rsidRDefault="00930DF2" w:rsidP="00FC4ADA">
                            <w:pPr>
                              <w:textDirection w:val="btLr"/>
                              <w:rPr>
                                <w:rFonts w:ascii="Cambria" w:eastAsia="Cambria" w:hAnsi="Cambria" w:cs="Cambria"/>
                                <w:i/>
                                <w:color w:val="000000"/>
                                <w:sz w:val="20"/>
                              </w:rPr>
                            </w:pPr>
                            <w:r w:rsidRPr="00930DF2">
                              <w:rPr>
                                <w:rFonts w:ascii="Cambria" w:eastAsia="Cambria" w:hAnsi="Cambria" w:cs="Cambria"/>
                                <w:i/>
                                <w:color w:val="000000"/>
                                <w:sz w:val="20"/>
                              </w:rPr>
                              <w:t>Student communication, social media, interpersonal communication</w:t>
                            </w:r>
                          </w:p>
                          <w:p w14:paraId="5F0BC1D3" w14:textId="77777777" w:rsidR="005F63F8" w:rsidRDefault="005F63F8">
                            <w:pPr>
                              <w:textDirection w:val="btLr"/>
                            </w:pPr>
                          </w:p>
                          <w:p w14:paraId="611797E3" w14:textId="77777777" w:rsidR="005F63F8" w:rsidRDefault="005F63F8">
                            <w:pPr>
                              <w:textDirection w:val="btLr"/>
                            </w:pP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0DB2903" id="Rectangle 1" o:spid="_x0000_s1026" style="position:absolute;margin-left:1.1pt;margin-top:.8pt;width:152.25pt;height:314.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" stroked="f">
                <v:textbox inset="0,0,2.28542mm,0">
                  <w:txbxContent>
                    <w:p w14:paraId="09C20DEB" w14:textId="77777777" w:rsidR="005F63F8" w:rsidRDefault="00AA07F0">
                      <w:pPr>
                        <w:textDirection w:val="btLr"/>
                      </w:pPr>
                      <w:r>
                        <w:rPr>
                          <w:rFonts w:ascii="Cambria" w:eastAsia="Cambria" w:hAnsi="Cambria" w:cs="Cambria"/>
                          <w:b/>
                          <w:color w:val="000000"/>
                          <w:sz w:val="18"/>
                        </w:rPr>
                        <w:t>A R T I C L E   I N F O</w:t>
                      </w:r>
                    </w:p>
                    <w:p w14:paraId="749CB6F3" w14:textId="77777777" w:rsidR="005F63F8" w:rsidRDefault="00AA07F0">
                      <w:pPr>
                        <w:spacing w:before="120"/>
                        <w:textDirection w:val="btLr"/>
                      </w:pPr>
                      <w:r>
                        <w:rPr>
                          <w:rFonts w:ascii="Cambria" w:eastAsia="Cambria" w:hAnsi="Cambria" w:cs="Cambria"/>
                          <w:b/>
                          <w:color w:val="000000"/>
                          <w:sz w:val="20"/>
                        </w:rPr>
                        <w:t>Article history:</w:t>
                      </w:r>
                    </w:p>
                    <w:p w14:paraId="483E5AB6"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Received January 18, 2026</w:t>
                      </w:r>
                    </w:p>
                    <w:p w14:paraId="1B2AC1ED"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Revised April 10, 2026</w:t>
                      </w:r>
                    </w:p>
                    <w:p w14:paraId="525E515A"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Accepted April 13, 2026</w:t>
                      </w:r>
                    </w:p>
                    <w:p w14:paraId="0763C2A4" w14:textId="77777777" w:rsidR="00597D94" w:rsidRPr="00597D94" w:rsidRDefault="00597D94" w:rsidP="00597D94">
                      <w:pPr>
                        <w:textDirection w:val="btLr"/>
                        <w:rPr>
                          <w:rFonts w:eastAsia="Times New Roman"/>
                          <w:color w:val="000000"/>
                          <w:sz w:val="20"/>
                          <w:lang w:val="en-GB"/>
                        </w:rPr>
                      </w:pPr>
                      <w:r w:rsidRPr="00597D94">
                        <w:rPr>
                          <w:rFonts w:eastAsia="Times New Roman"/>
                          <w:color w:val="000000"/>
                          <w:sz w:val="20"/>
                          <w:lang w:val="en-GB"/>
                        </w:rPr>
                        <w:t>Available online April 15, 2026</w:t>
                      </w:r>
                    </w:p>
                    <w:p w14:paraId="7259F651" w14:textId="77777777" w:rsidR="005F63F8" w:rsidRDefault="005F63F8">
                      <w:pPr>
                        <w:textDirection w:val="btLr"/>
                      </w:pPr>
                    </w:p>
                    <w:p w14:paraId="004B7711" w14:textId="77777777" w:rsidR="005F63F8" w:rsidRDefault="005F63F8">
                      <w:pPr>
                        <w:textDirection w:val="btLr"/>
                      </w:pPr>
                    </w:p>
                    <w:p w14:paraId="6A23818B" w14:textId="77777777" w:rsidR="005F63F8" w:rsidRDefault="00AA07F0" w:rsidP="00FC4ADA">
                      <w:pPr>
                        <w:textDirection w:val="btLr"/>
                      </w:pPr>
                      <w:r>
                        <w:rPr>
                          <w:rFonts w:ascii="Cambria" w:eastAsia="Cambria" w:hAnsi="Cambria" w:cs="Cambria"/>
                          <w:b/>
                          <w:color w:val="000000"/>
                          <w:sz w:val="20"/>
                        </w:rPr>
                        <w:t>Kata Kunci:</w:t>
                      </w:r>
                    </w:p>
                    <w:p w14:paraId="6F2D9E71" w14:textId="77777777" w:rsidR="005F63F8" w:rsidRDefault="00930DF2" w:rsidP="00FC4ADA">
                      <w:pPr>
                        <w:textDirection w:val="btLr"/>
                        <w:rPr>
                          <w:rFonts w:ascii="Cambria" w:eastAsia="Cambria" w:hAnsi="Cambria" w:cs="Cambria"/>
                          <w:color w:val="000000"/>
                          <w:sz w:val="20"/>
                          <w:lang w:val="id-ID"/>
                        </w:rPr>
                      </w:pPr>
                      <w:r>
                        <w:rPr>
                          <w:rFonts w:ascii="Cambria" w:eastAsia="Cambria" w:hAnsi="Cambria" w:cs="Cambria"/>
                          <w:color w:val="000000"/>
                          <w:sz w:val="20"/>
                          <w:lang w:val="id-ID"/>
                        </w:rPr>
                        <w:t>K</w:t>
                      </w:r>
                      <w:r w:rsidRPr="0080382E">
                        <w:rPr>
                          <w:rFonts w:ascii="Cambria" w:eastAsia="Cambria" w:hAnsi="Cambria" w:cs="Cambria"/>
                          <w:color w:val="000000"/>
                          <w:sz w:val="20"/>
                          <w:lang w:val="sv-SE"/>
                        </w:rPr>
                        <w:t>omunikasi siswa, media sosial, komunikasi interpersonal</w:t>
                      </w:r>
                    </w:p>
                    <w:p w14:paraId="44244152" w14:textId="77777777" w:rsidR="00930DF2" w:rsidRPr="00930DF2" w:rsidRDefault="00930DF2" w:rsidP="00FC4ADA">
                      <w:pPr>
                        <w:textDirection w:val="btLr"/>
                        <w:rPr>
                          <w:rFonts w:ascii="Cambria" w:eastAsia="Cambria" w:hAnsi="Cambria" w:cs="Cambria"/>
                          <w:color w:val="000000"/>
                          <w:sz w:val="20"/>
                          <w:lang w:val="id-ID"/>
                        </w:rPr>
                      </w:pPr>
                    </w:p>
                    <w:p w14:paraId="3DEAD2C3" w14:textId="77777777" w:rsidR="005F63F8" w:rsidRDefault="00AA07F0" w:rsidP="00FC4ADA">
                      <w:pPr>
                        <w:textDirection w:val="btLr"/>
                      </w:pPr>
                      <w:r>
                        <w:rPr>
                          <w:rFonts w:ascii="Cambria" w:eastAsia="Cambria" w:hAnsi="Cambria" w:cs="Cambria"/>
                          <w:b/>
                          <w:i/>
                          <w:color w:val="000000"/>
                          <w:sz w:val="20"/>
                        </w:rPr>
                        <w:t>Keywords:</w:t>
                      </w:r>
                    </w:p>
                    <w:p w14:paraId="74A452DC" w14:textId="77777777" w:rsidR="005F63F8" w:rsidRPr="00930DF2" w:rsidRDefault="00930DF2" w:rsidP="00FC4ADA">
                      <w:pPr>
                        <w:textDirection w:val="btLr"/>
                        <w:rPr>
                          <w:rFonts w:ascii="Cambria" w:eastAsia="Cambria" w:hAnsi="Cambria" w:cs="Cambria"/>
                          <w:i/>
                          <w:color w:val="000000"/>
                          <w:sz w:val="20"/>
                        </w:rPr>
                      </w:pPr>
                      <w:r w:rsidRPr="00930DF2">
                        <w:rPr>
                          <w:rFonts w:ascii="Cambria" w:eastAsia="Cambria" w:hAnsi="Cambria" w:cs="Cambria"/>
                          <w:i/>
                          <w:color w:val="000000"/>
                          <w:sz w:val="20"/>
                        </w:rPr>
                        <w:t>Student communication, social media, interpersonal communication</w:t>
                      </w:r>
                    </w:p>
                    <w:p w14:paraId="5F0BC1D3" w14:textId="77777777" w:rsidR="005F63F8" w:rsidRDefault="005F63F8">
                      <w:pPr>
                        <w:textDirection w:val="btLr"/>
                      </w:pPr>
                    </w:p>
                    <w:p w14:paraId="611797E3" w14:textId="77777777" w:rsidR="005F63F8" w:rsidRDefault="005F63F8">
                      <w:pPr>
                        <w:textDirection w:val="btLr"/>
                      </w:pPr>
                    </w:p>
                  </w:txbxContent>
                </v:textbox>
                <w10:wrap type="square"/>
              </v:rect>
            </w:pict>
          </mc:Fallback>
        </mc:AlternateContent>
      </w:r>
      <w:r w:rsidR="00AA07F0" w:rsidRPr="001F79B5">
        <w:rPr>
          <w:rFonts w:ascii="Arial" w:eastAsia="Arial" w:hAnsi="Arial" w:cs="Arial"/>
          <w:b/>
          <w:sz w:val="18"/>
          <w:szCs w:val="18"/>
          <w:lang w:val="sv-SE"/>
        </w:rPr>
        <w:t>A B S T R A K</w:t>
      </w:r>
    </w:p>
    <w:p w14:paraId="506EB543" w14:textId="77777777" w:rsidR="00DC24FE" w:rsidRPr="001F79B5" w:rsidRDefault="00DC24FE" w:rsidP="00DC24FE">
      <w:pPr>
        <w:tabs>
          <w:tab w:val="left" w:pos="2880"/>
        </w:tabs>
        <w:jc w:val="both"/>
        <w:rPr>
          <w:rFonts w:ascii="Arial" w:eastAsia="Arial" w:hAnsi="Arial" w:cs="Arial"/>
          <w:sz w:val="20"/>
          <w:szCs w:val="20"/>
          <w:lang w:val="sv-SE"/>
        </w:rPr>
      </w:pPr>
      <w:r w:rsidRPr="001F79B5">
        <w:rPr>
          <w:rFonts w:ascii="Arial" w:eastAsia="Arial" w:hAnsi="Arial" w:cs="Arial"/>
          <w:sz w:val="20"/>
          <w:szCs w:val="20"/>
          <w:lang w:val="sv-SE"/>
        </w:rPr>
        <w:t>Penelitian ini bertujuan untuk menganalisis pola komunikasi siswa SMK Negeri 1 Jeneponto di era digital. Penelitian ini menggunakan metode kualitatif deskriptif dengan teknik pengumpulan data melalui kuesioner kepada 25 siswa. Hasil penelitian menunjukkan bahwa sebagian besar siswa lebih dominan menggunakan media sosial dibandingkan komunikasi tatap muka. Namun, komunikasi langsung tetap lebih efektif dalam menghindari kesalahpahaman. Selain itu, pengalaman praktik kerja lapangan mampu meningkatkan kepercayaan diri siswa dalam berkomunikasi secara interpersonal. Penelitian ini menyimpulkan bahwa diperlukan keseimbangan antara komunikasi digital dan komunikasi langsung untuk menunjang kesiapan siswa menghadapi dunia kerja.</w:t>
      </w:r>
    </w:p>
    <w:p w14:paraId="422C9A2A" w14:textId="77777777" w:rsidR="005F63F8" w:rsidRPr="001F79B5" w:rsidRDefault="005F63F8">
      <w:pPr>
        <w:tabs>
          <w:tab w:val="left" w:pos="2880"/>
        </w:tabs>
        <w:jc w:val="both"/>
        <w:rPr>
          <w:rFonts w:ascii="Arial" w:eastAsia="Arial" w:hAnsi="Arial" w:cs="Arial"/>
          <w:sz w:val="18"/>
          <w:szCs w:val="18"/>
          <w:lang w:val="sv-SE"/>
        </w:rPr>
      </w:pPr>
    </w:p>
    <w:p w14:paraId="44231A65" w14:textId="77777777" w:rsidR="005F63F8" w:rsidRPr="001F79B5" w:rsidRDefault="00AA07F0">
      <w:pPr>
        <w:tabs>
          <w:tab w:val="left" w:pos="2880"/>
        </w:tabs>
        <w:jc w:val="both"/>
        <w:rPr>
          <w:rFonts w:ascii="Arial" w:eastAsia="Arial" w:hAnsi="Arial" w:cs="Arial"/>
          <w:b/>
          <w:i/>
          <w:sz w:val="18"/>
          <w:szCs w:val="18"/>
        </w:rPr>
      </w:pPr>
      <w:r w:rsidRPr="001F79B5">
        <w:rPr>
          <w:rFonts w:ascii="Arial" w:eastAsia="Arial" w:hAnsi="Arial" w:cs="Arial"/>
          <w:sz w:val="18"/>
          <w:szCs w:val="18"/>
          <w:lang w:val="sv-SE"/>
        </w:rPr>
        <w:t xml:space="preserve"> </w:t>
      </w:r>
      <w:r w:rsidRPr="001F79B5">
        <w:rPr>
          <w:rFonts w:ascii="Arial" w:eastAsia="Arial" w:hAnsi="Arial" w:cs="Arial"/>
          <w:b/>
          <w:i/>
          <w:sz w:val="18"/>
          <w:szCs w:val="18"/>
        </w:rPr>
        <w:t>A B S T R A C T</w:t>
      </w:r>
    </w:p>
    <w:p w14:paraId="11B86611" w14:textId="77777777" w:rsidR="00DC24FE" w:rsidRPr="001F79B5" w:rsidRDefault="00DC24FE" w:rsidP="00DC24FE">
      <w:pPr>
        <w:pBdr>
          <w:top w:val="single" w:sz="4" w:space="1" w:color="000000"/>
          <w:bottom w:val="single" w:sz="4" w:space="1" w:color="000000"/>
        </w:pBdr>
        <w:jc w:val="both"/>
        <w:rPr>
          <w:rFonts w:ascii="Arial" w:eastAsia="Arial" w:hAnsi="Arial" w:cs="Arial"/>
          <w:i/>
          <w:sz w:val="20"/>
          <w:szCs w:val="20"/>
        </w:rPr>
      </w:pPr>
      <w:r w:rsidRPr="001F79B5">
        <w:rPr>
          <w:rFonts w:ascii="Arial" w:eastAsia="Arial" w:hAnsi="Arial" w:cs="Arial"/>
          <w:i/>
          <w:sz w:val="20"/>
          <w:szCs w:val="20"/>
        </w:rPr>
        <w:t xml:space="preserve">This study aims to analyze the communication patterns of students at SMK Negeri 1 </w:t>
      </w:r>
      <w:proofErr w:type="spellStart"/>
      <w:r w:rsidRPr="001F79B5">
        <w:rPr>
          <w:rFonts w:ascii="Arial" w:eastAsia="Arial" w:hAnsi="Arial" w:cs="Arial"/>
          <w:i/>
          <w:sz w:val="20"/>
          <w:szCs w:val="20"/>
        </w:rPr>
        <w:t>Jeneponto</w:t>
      </w:r>
      <w:proofErr w:type="spellEnd"/>
      <w:r w:rsidRPr="001F79B5">
        <w:rPr>
          <w:rFonts w:ascii="Arial" w:eastAsia="Arial" w:hAnsi="Arial" w:cs="Arial"/>
          <w:i/>
          <w:sz w:val="20"/>
          <w:szCs w:val="20"/>
        </w:rPr>
        <w:t xml:space="preserve"> in the digital era. The study used a descriptive qualitative method with data collection through questionnaires administered to 25 students. The results showed that most students predominantly used social media rather than face-to-face communication. However, direct communication remained more effective in avoiding misunderstandings. Furthermore, fieldwork experience increased students' confidence in interpersonal communication. This study concluded that a balance between digital and face-to-face communication is necessary to support students' readiness for the world of work.</w:t>
      </w:r>
    </w:p>
    <w:p w14:paraId="6A3057B1" w14:textId="77777777" w:rsidR="005F63F8" w:rsidRPr="001F79B5" w:rsidRDefault="005F63F8">
      <w:pPr>
        <w:jc w:val="both"/>
        <w:rPr>
          <w:rFonts w:ascii="Arial" w:eastAsia="Arial" w:hAnsi="Arial" w:cs="Arial"/>
          <w:sz w:val="18"/>
          <w:szCs w:val="18"/>
        </w:rPr>
      </w:pPr>
    </w:p>
    <w:p w14:paraId="5BA10002" w14:textId="77777777" w:rsidR="005F63F8" w:rsidRPr="001F79B5" w:rsidRDefault="005F63F8">
      <w:pPr>
        <w:pBdr>
          <w:top w:val="nil"/>
          <w:left w:val="nil"/>
          <w:bottom w:val="nil"/>
          <w:right w:val="nil"/>
          <w:between w:val="nil"/>
        </w:pBdr>
        <w:rPr>
          <w:rFonts w:ascii="Arial" w:eastAsia="Arial" w:hAnsi="Arial" w:cs="Arial"/>
          <w:b/>
          <w:sz w:val="20"/>
          <w:szCs w:val="20"/>
        </w:rPr>
      </w:pPr>
    </w:p>
    <w:sdt>
      <w:sdtPr>
        <w:tag w:val="goog_rdk_0"/>
        <w:id w:val="440813394"/>
      </w:sdtPr>
      <w:sdtContent>
        <w:p w14:paraId="4A8A3D58" w14:textId="77777777" w:rsidR="005F63F8" w:rsidRPr="001F79B5" w:rsidRDefault="00AA07F0">
          <w:pPr>
            <w:pStyle w:val="Heading1"/>
            <w:spacing w:before="0" w:after="120"/>
            <w:rPr>
              <w:rFonts w:ascii="Arial" w:eastAsia="Arial" w:hAnsi="Arial" w:cs="Arial"/>
              <w:sz w:val="20"/>
              <w:szCs w:val="20"/>
            </w:rPr>
          </w:pPr>
          <w:r w:rsidRPr="001F79B5">
            <w:rPr>
              <w:rFonts w:ascii="Arial" w:eastAsia="Arial" w:hAnsi="Arial" w:cs="Arial"/>
              <w:sz w:val="20"/>
              <w:szCs w:val="20"/>
            </w:rPr>
            <w:t>PENDAHULUAN</w:t>
          </w:r>
        </w:p>
      </w:sdtContent>
    </w:sdt>
    <w:p w14:paraId="34603309" w14:textId="5EC6F7E5" w:rsidR="00DC24FE" w:rsidRPr="001F79B5" w:rsidRDefault="00DC24FE" w:rsidP="00BB1A1C">
      <w:pPr>
        <w:widowControl w:val="0"/>
        <w:ind w:firstLine="709"/>
        <w:jc w:val="both"/>
        <w:rPr>
          <w:rFonts w:ascii="Arial" w:eastAsia="Arial" w:hAnsi="Arial" w:cs="Arial"/>
          <w:sz w:val="20"/>
          <w:szCs w:val="20"/>
        </w:rPr>
      </w:pPr>
      <w:proofErr w:type="spellStart"/>
      <w:r w:rsidRPr="001F79B5">
        <w:rPr>
          <w:rFonts w:ascii="Arial" w:eastAsia="Arial" w:hAnsi="Arial" w:cs="Arial"/>
          <w:sz w:val="20"/>
          <w:szCs w:val="20"/>
        </w:rPr>
        <w:t>Menurut</w:t>
      </w:r>
      <w:proofErr w:type="spellEnd"/>
      <w:r w:rsidRPr="001F79B5">
        <w:rPr>
          <w:rFonts w:ascii="Arial" w:eastAsia="Arial" w:hAnsi="Arial" w:cs="Arial"/>
          <w:sz w:val="20"/>
          <w:szCs w:val="20"/>
        </w:rPr>
        <w:t xml:space="preserve"> Kamus Besar Bahasa Indonesia (KBBI) daring (kemdikbud.go.id), </w:t>
      </w:r>
      <w:proofErr w:type="spellStart"/>
      <w:r w:rsidRPr="001F79B5">
        <w:rPr>
          <w:rFonts w:ascii="Arial" w:eastAsia="Arial" w:hAnsi="Arial" w:cs="Arial"/>
          <w:sz w:val="20"/>
          <w:szCs w:val="20"/>
        </w:rPr>
        <w:t>komunikasi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adalah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pengiriman</w:t>
      </w:r>
      <w:proofErr w:type="spellEnd"/>
      <w:r w:rsidRPr="001F79B5">
        <w:rPr>
          <w:rFonts w:ascii="Arial" w:eastAsia="Arial" w:hAnsi="Arial" w:cs="Arial"/>
          <w:sz w:val="20"/>
          <w:szCs w:val="20"/>
        </w:rPr>
        <w:t xml:space="preserve"> dan </w:t>
      </w:r>
      <w:proofErr w:type="spellStart"/>
      <w:r w:rsidRPr="001F79B5">
        <w:rPr>
          <w:rFonts w:ascii="Arial" w:eastAsia="Arial" w:hAnsi="Arial" w:cs="Arial"/>
          <w:sz w:val="20"/>
          <w:szCs w:val="20"/>
        </w:rPr>
        <w:t>penerimaan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pesan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atau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berita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antara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dua</w:t>
      </w:r>
      <w:proofErr w:type="spellEnd"/>
      <w:r w:rsidRPr="001F79B5">
        <w:rPr>
          <w:rFonts w:ascii="Arial" w:eastAsia="Arial" w:hAnsi="Arial" w:cs="Arial"/>
          <w:sz w:val="20"/>
          <w:szCs w:val="20"/>
        </w:rPr>
        <w:t xml:space="preserve"> orang </w:t>
      </w:r>
      <w:proofErr w:type="spellStart"/>
      <w:r w:rsidRPr="001F79B5">
        <w:rPr>
          <w:rFonts w:ascii="Arial" w:eastAsia="Arial" w:hAnsi="Arial" w:cs="Arial"/>
          <w:sz w:val="20"/>
          <w:szCs w:val="20"/>
        </w:rPr>
        <w:t>atau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lebih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sehingga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pesan</w:t>
      </w:r>
      <w:proofErr w:type="spellEnd"/>
      <w:r w:rsidRPr="001F79B5">
        <w:rPr>
          <w:rFonts w:ascii="Arial" w:eastAsia="Arial" w:hAnsi="Arial" w:cs="Arial"/>
          <w:sz w:val="20"/>
          <w:szCs w:val="20"/>
        </w:rPr>
        <w:t xml:space="preserve"> yang </w:t>
      </w:r>
      <w:proofErr w:type="spellStart"/>
      <w:r w:rsidRPr="001F79B5">
        <w:rPr>
          <w:rFonts w:ascii="Arial" w:eastAsia="Arial" w:hAnsi="Arial" w:cs="Arial"/>
          <w:sz w:val="20"/>
          <w:szCs w:val="20"/>
        </w:rPr>
        <w:t>dimaksud</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dapat</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dipahami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hubungan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kontak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perhubungan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Dengan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demikian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komunikasi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dipahami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sebagai</w:t>
      </w:r>
      <w:proofErr w:type="spellEnd"/>
      <w:r w:rsidRPr="001F79B5">
        <w:rPr>
          <w:rFonts w:ascii="Arial" w:eastAsia="Arial" w:hAnsi="Arial" w:cs="Arial"/>
          <w:sz w:val="20"/>
          <w:szCs w:val="20"/>
        </w:rPr>
        <w:t xml:space="preserve"> proses timbal </w:t>
      </w:r>
      <w:proofErr w:type="spellStart"/>
      <w:r w:rsidRPr="001F79B5">
        <w:rPr>
          <w:rFonts w:ascii="Arial" w:eastAsia="Arial" w:hAnsi="Arial" w:cs="Arial"/>
          <w:sz w:val="20"/>
          <w:szCs w:val="20"/>
        </w:rPr>
        <w:t>balik</w:t>
      </w:r>
      <w:proofErr w:type="spellEnd"/>
      <w:r w:rsidRPr="001F79B5">
        <w:rPr>
          <w:rFonts w:ascii="Arial" w:eastAsia="Arial" w:hAnsi="Arial" w:cs="Arial"/>
          <w:sz w:val="20"/>
          <w:szCs w:val="20"/>
        </w:rPr>
        <w:t xml:space="preserve"> yang </w:t>
      </w:r>
      <w:proofErr w:type="spellStart"/>
      <w:r w:rsidRPr="001F79B5">
        <w:rPr>
          <w:rFonts w:ascii="Arial" w:eastAsia="Arial" w:hAnsi="Arial" w:cs="Arial"/>
          <w:sz w:val="20"/>
          <w:szCs w:val="20"/>
        </w:rPr>
        <w:t>melibatkan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penyampaian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makna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antara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individu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atau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kelompok</w:t>
      </w:r>
      <w:proofErr w:type="spellEnd"/>
      <w:r w:rsidRPr="001F79B5">
        <w:rPr>
          <w:rFonts w:ascii="Arial" w:eastAsia="Arial" w:hAnsi="Arial" w:cs="Arial"/>
          <w:sz w:val="20"/>
          <w:szCs w:val="20"/>
        </w:rPr>
        <w:t xml:space="preserve"> agar </w:t>
      </w:r>
      <w:proofErr w:type="spellStart"/>
      <w:r w:rsidRPr="001F79B5">
        <w:rPr>
          <w:rFonts w:ascii="Arial" w:eastAsia="Arial" w:hAnsi="Arial" w:cs="Arial"/>
          <w:sz w:val="20"/>
          <w:szCs w:val="20"/>
        </w:rPr>
        <w:t>terjadi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saling</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pengertian</w:t>
      </w:r>
      <w:proofErr w:type="spellEnd"/>
      <w:r w:rsidRPr="001F79B5">
        <w:rPr>
          <w:rFonts w:ascii="Arial" w:eastAsia="Arial" w:hAnsi="Arial" w:cs="Arial"/>
          <w:sz w:val="20"/>
          <w:szCs w:val="20"/>
        </w:rPr>
        <w:t xml:space="preserve"> dan </w:t>
      </w:r>
      <w:proofErr w:type="spellStart"/>
      <w:r w:rsidRPr="001F79B5">
        <w:rPr>
          <w:rFonts w:ascii="Arial" w:eastAsia="Arial" w:hAnsi="Arial" w:cs="Arial"/>
          <w:sz w:val="20"/>
          <w:szCs w:val="20"/>
        </w:rPr>
        <w:t>keterhubungan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dalam</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berbagai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konteks</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kehidupan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sosial</w:t>
      </w:r>
      <w:proofErr w:type="spellEnd"/>
      <w:r w:rsidRPr="001F79B5">
        <w:rPr>
          <w:rFonts w:ascii="Arial" w:eastAsia="Arial" w:hAnsi="Arial" w:cs="Arial"/>
          <w:sz w:val="20"/>
          <w:szCs w:val="20"/>
        </w:rPr>
        <w:t xml:space="preserve">. Dapat </w:t>
      </w:r>
      <w:proofErr w:type="spellStart"/>
      <w:r w:rsidRPr="001F79B5">
        <w:rPr>
          <w:rFonts w:ascii="Arial" w:eastAsia="Arial" w:hAnsi="Arial" w:cs="Arial"/>
          <w:sz w:val="20"/>
          <w:szCs w:val="20"/>
        </w:rPr>
        <w:t>dikatakan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bahwa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komunikasi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adalah</w:t>
      </w:r>
      <w:proofErr w:type="spellEnd"/>
      <w:r w:rsidRPr="001F79B5">
        <w:rPr>
          <w:rFonts w:ascii="Arial" w:eastAsia="Arial" w:hAnsi="Arial" w:cs="Arial"/>
          <w:sz w:val="20"/>
          <w:szCs w:val="20"/>
        </w:rPr>
        <w:t xml:space="preserve"> proses </w:t>
      </w:r>
      <w:proofErr w:type="spellStart"/>
      <w:r w:rsidRPr="001F79B5">
        <w:rPr>
          <w:rFonts w:ascii="Arial" w:eastAsia="Arial" w:hAnsi="Arial" w:cs="Arial"/>
          <w:sz w:val="20"/>
          <w:szCs w:val="20"/>
        </w:rPr>
        <w:t>dinamis</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berbagi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makna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antara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dua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pihak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atau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lebih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melalui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simbol-simbol</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tertentu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dengan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tujuan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mencapai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kesepahaman</w:t>
      </w:r>
      <w:proofErr w:type="spellEnd"/>
      <w:r w:rsidRPr="001F79B5">
        <w:rPr>
          <w:rFonts w:ascii="Arial" w:eastAsia="Arial" w:hAnsi="Arial" w:cs="Arial"/>
          <w:sz w:val="20"/>
          <w:szCs w:val="20"/>
        </w:rPr>
        <w:t xml:space="preserve"> dan </w:t>
      </w:r>
      <w:proofErr w:type="spellStart"/>
      <w:r w:rsidRPr="001F79B5">
        <w:rPr>
          <w:rFonts w:ascii="Arial" w:eastAsia="Arial" w:hAnsi="Arial" w:cs="Arial"/>
          <w:sz w:val="20"/>
          <w:szCs w:val="20"/>
        </w:rPr>
        <w:t>keterhubungan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sosial</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Komunikasi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hanya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dapat</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dianggap</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berhasil</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apabila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pesan</w:t>
      </w:r>
      <w:proofErr w:type="spellEnd"/>
      <w:r w:rsidRPr="001F79B5">
        <w:rPr>
          <w:rFonts w:ascii="Arial" w:eastAsia="Arial" w:hAnsi="Arial" w:cs="Arial"/>
          <w:sz w:val="20"/>
          <w:szCs w:val="20"/>
        </w:rPr>
        <w:t xml:space="preserve"> yang </w:t>
      </w:r>
      <w:proofErr w:type="spellStart"/>
      <w:r w:rsidRPr="001F79B5">
        <w:rPr>
          <w:rFonts w:ascii="Arial" w:eastAsia="Arial" w:hAnsi="Arial" w:cs="Arial"/>
          <w:sz w:val="20"/>
          <w:szCs w:val="20"/>
        </w:rPr>
        <w:t>disampaikan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dapat</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dipahami</w:t>
      </w:r>
      <w:proofErr w:type="spellEnd"/>
      <w:r w:rsidRPr="001F79B5">
        <w:rPr>
          <w:rFonts w:ascii="Arial" w:eastAsia="Arial" w:hAnsi="Arial" w:cs="Arial"/>
          <w:sz w:val="20"/>
          <w:szCs w:val="20"/>
        </w:rPr>
        <w:t xml:space="preserve"> dan </w:t>
      </w:r>
      <w:proofErr w:type="spellStart"/>
      <w:r w:rsidR="007179FA" w:rsidRPr="001F79B5">
        <w:rPr>
          <w:rFonts w:ascii="Arial" w:eastAsia="Arial" w:hAnsi="Arial" w:cs="Arial"/>
          <w:sz w:val="20"/>
          <w:szCs w:val="20"/>
        </w:rPr>
        <w:t>dimaknai</w:t>
      </w:r>
      <w:proofErr w:type="spellEnd"/>
      <w:r w:rsidR="007179FA" w:rsidRPr="001F79B5">
        <w:rPr>
          <w:rFonts w:ascii="Arial" w:eastAsia="Arial" w:hAnsi="Arial" w:cs="Arial"/>
          <w:sz w:val="20"/>
          <w:szCs w:val="20"/>
        </w:rPr>
        <w:t xml:space="preserve"> </w:t>
      </w:r>
      <w:proofErr w:type="spellStart"/>
      <w:r w:rsidR="007179FA" w:rsidRPr="001F79B5">
        <w:rPr>
          <w:rFonts w:ascii="Arial" w:eastAsia="Arial" w:hAnsi="Arial" w:cs="Arial"/>
          <w:sz w:val="20"/>
          <w:szCs w:val="20"/>
        </w:rPr>
        <w:t>secara</w:t>
      </w:r>
      <w:proofErr w:type="spellEnd"/>
      <w:r w:rsidR="007179FA" w:rsidRPr="001F79B5">
        <w:rPr>
          <w:rFonts w:ascii="Arial" w:eastAsia="Arial" w:hAnsi="Arial" w:cs="Arial"/>
          <w:sz w:val="20"/>
          <w:szCs w:val="20"/>
        </w:rPr>
        <w:t xml:space="preserve"> </w:t>
      </w:r>
      <w:proofErr w:type="spellStart"/>
      <w:r w:rsidR="007179FA" w:rsidRPr="001F79B5">
        <w:rPr>
          <w:rFonts w:ascii="Arial" w:eastAsia="Arial" w:hAnsi="Arial" w:cs="Arial"/>
          <w:sz w:val="20"/>
          <w:szCs w:val="20"/>
        </w:rPr>
        <w:t>serupa</w:t>
      </w:r>
      <w:proofErr w:type="spellEnd"/>
      <w:r w:rsidR="007179FA" w:rsidRPr="001F79B5">
        <w:rPr>
          <w:rFonts w:ascii="Arial" w:eastAsia="Arial" w:hAnsi="Arial" w:cs="Arial"/>
          <w:sz w:val="20"/>
          <w:szCs w:val="20"/>
        </w:rPr>
        <w:t xml:space="preserve"> oleh </w:t>
      </w:r>
      <w:proofErr w:type="spellStart"/>
      <w:r w:rsidR="007179FA" w:rsidRPr="001F79B5">
        <w:rPr>
          <w:rFonts w:ascii="Arial" w:eastAsia="Arial" w:hAnsi="Arial" w:cs="Arial"/>
          <w:sz w:val="20"/>
          <w:szCs w:val="20"/>
        </w:rPr>
        <w:t>semua</w:t>
      </w:r>
      <w:proofErr w:type="spellEnd"/>
      <w:r w:rsidR="007179FA" w:rsidRPr="001F79B5">
        <w:rPr>
          <w:rFonts w:ascii="Arial" w:eastAsia="Arial" w:hAnsi="Arial" w:cs="Arial"/>
          <w:sz w:val="20"/>
          <w:szCs w:val="20"/>
        </w:rPr>
        <w:t xml:space="preserve"> </w:t>
      </w:r>
      <w:proofErr w:type="spellStart"/>
      <w:r w:rsidR="007179FA" w:rsidRPr="001F79B5">
        <w:rPr>
          <w:rFonts w:ascii="Arial" w:eastAsia="Arial" w:hAnsi="Arial" w:cs="Arial"/>
          <w:sz w:val="20"/>
          <w:szCs w:val="20"/>
        </w:rPr>
        <w:t>pihak</w:t>
      </w:r>
      <w:proofErr w:type="spellEnd"/>
      <w:r w:rsidR="007179FA" w:rsidRPr="001F79B5">
        <w:rPr>
          <w:rFonts w:ascii="Arial" w:eastAsia="Arial" w:hAnsi="Arial" w:cs="Arial"/>
          <w:sz w:val="20"/>
          <w:szCs w:val="20"/>
        </w:rPr>
        <w:t xml:space="preserve"> yang </w:t>
      </w:r>
      <w:proofErr w:type="spellStart"/>
      <w:r w:rsidR="007179FA" w:rsidRPr="001F79B5">
        <w:rPr>
          <w:rFonts w:ascii="Arial" w:eastAsia="Arial" w:hAnsi="Arial" w:cs="Arial"/>
          <w:sz w:val="20"/>
          <w:szCs w:val="20"/>
        </w:rPr>
        <w:t>terlibat</w:t>
      </w:r>
      <w:proofErr w:type="spellEnd"/>
      <w:r w:rsidR="007179FA" w:rsidRPr="001F79B5">
        <w:rPr>
          <w:rFonts w:ascii="Arial" w:eastAsia="Arial" w:hAnsi="Arial" w:cs="Arial"/>
          <w:sz w:val="20"/>
          <w:szCs w:val="20"/>
        </w:rPr>
        <w:t xml:space="preserve"> (</w:t>
      </w:r>
      <w:r w:rsidR="007179FA" w:rsidRPr="001F79B5">
        <w:rPr>
          <w:rFonts w:ascii="Arial" w:eastAsia="Arial" w:hAnsi="Arial" w:cs="Arial"/>
          <w:b/>
          <w:bCs/>
          <w:sz w:val="20"/>
          <w:szCs w:val="20"/>
        </w:rPr>
        <w:t>Muhtar &amp; Akbar, 2025</w:t>
      </w:r>
      <w:r w:rsidR="007179FA" w:rsidRPr="001F79B5">
        <w:rPr>
          <w:rFonts w:ascii="Arial" w:eastAsia="Arial" w:hAnsi="Arial" w:cs="Arial"/>
          <w:sz w:val="20"/>
          <w:szCs w:val="20"/>
        </w:rPr>
        <w:t>).</w:t>
      </w:r>
    </w:p>
    <w:p w14:paraId="6992A07B" w14:textId="28911B53" w:rsidR="00DC24FE" w:rsidRPr="001F79B5" w:rsidRDefault="00DC24FE" w:rsidP="00C26C0E">
      <w:pPr>
        <w:widowControl w:val="0"/>
        <w:jc w:val="both"/>
        <w:rPr>
          <w:rFonts w:ascii="Arial" w:eastAsia="Arial" w:hAnsi="Arial" w:cs="Arial"/>
          <w:sz w:val="20"/>
          <w:szCs w:val="20"/>
        </w:rPr>
      </w:pPr>
    </w:p>
    <w:p w14:paraId="39238213" w14:textId="702D8942" w:rsidR="00DC24FE" w:rsidRPr="001F79B5" w:rsidRDefault="00DC24FE" w:rsidP="00BB1A1C">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lastRenderedPageBreak/>
        <w:t>Menurut Kamus  McGraw  Hill,  media  sosial  adalah  platform  yang  memfasilitasi interaksi  melalui  berbagi  informasi  dan  ide  dalam  jaringan  virtual.  Sedangkan menurut Calleb T. Carr dan Rebecca A. Hayes, media sosial adalah media internet yang  memungkinkan  interaksi  dan</w:t>
      </w:r>
      <w:r w:rsidR="00980372" w:rsidRPr="001F79B5">
        <w:rPr>
          <w:rFonts w:ascii="Arial" w:eastAsia="Arial" w:hAnsi="Arial" w:cs="Arial"/>
          <w:sz w:val="20"/>
          <w:szCs w:val="20"/>
          <w:lang w:val="sv-SE"/>
        </w:rPr>
        <w:t xml:space="preserve"> </w:t>
      </w:r>
      <w:r w:rsidRPr="001F79B5">
        <w:rPr>
          <w:rFonts w:ascii="Arial" w:eastAsia="Arial" w:hAnsi="Arial" w:cs="Arial"/>
          <w:sz w:val="20"/>
          <w:szCs w:val="20"/>
          <w:lang w:val="sv-SE"/>
        </w:rPr>
        <w:t>presentasi  diri  kepada  khalayak  luas  dengan konten buatan pengguna dan persepsi interaksi dengan orang lain. Joyce Kasman Valenza mendefinisikan media sosial sebagai platform internet yang memfasilitasi berbagi  dan  komunikasi  berkelanjutan  dengan  komunitas.  Dari  definisi  tersebut dapat disimpulkan bahwa media sosial adalah media online yang memungkinkan penggunanya untuk berpartisipasi, berbagi, dan membuat konten dalam berbagai bentuk,  seperti  jejaring  sosial,  wiki,  forum,  dan  dunia  virtual,  serta  mengubah komunikasi  menjadi  dialog  interaktif</w:t>
      </w:r>
      <w:r w:rsidR="00DB326B" w:rsidRPr="001F79B5">
        <w:rPr>
          <w:rFonts w:ascii="Arial" w:eastAsia="Arial" w:hAnsi="Arial" w:cs="Arial"/>
          <w:sz w:val="20"/>
          <w:szCs w:val="20"/>
          <w:lang w:val="sv-SE"/>
        </w:rPr>
        <w:t xml:space="preserve"> (</w:t>
      </w:r>
      <w:r w:rsidR="00DB326B" w:rsidRPr="001F79B5">
        <w:rPr>
          <w:rFonts w:ascii="Arial" w:eastAsia="Arial" w:hAnsi="Arial" w:cs="Arial"/>
          <w:b/>
          <w:bCs/>
          <w:sz w:val="20"/>
          <w:szCs w:val="20"/>
          <w:lang w:val="sv-SE"/>
        </w:rPr>
        <w:t>Marwanda et al., 2025</w:t>
      </w:r>
      <w:r w:rsidR="00DB326B" w:rsidRPr="001F79B5">
        <w:rPr>
          <w:rFonts w:ascii="Arial" w:eastAsia="Arial" w:hAnsi="Arial" w:cs="Arial"/>
          <w:sz w:val="20"/>
          <w:szCs w:val="20"/>
          <w:lang w:val="sv-SE"/>
        </w:rPr>
        <w:t>).</w:t>
      </w:r>
    </w:p>
    <w:p w14:paraId="2241E241" w14:textId="77777777" w:rsidR="00DC24FE" w:rsidRPr="001F79B5" w:rsidRDefault="00DC24FE" w:rsidP="00BB1A1C">
      <w:pPr>
        <w:widowControl w:val="0"/>
        <w:ind w:firstLine="709"/>
        <w:jc w:val="both"/>
        <w:rPr>
          <w:rFonts w:ascii="Arial" w:eastAsia="Arial" w:hAnsi="Arial" w:cs="Arial"/>
          <w:sz w:val="20"/>
          <w:szCs w:val="20"/>
          <w:lang w:val="sv-SE"/>
        </w:rPr>
      </w:pPr>
    </w:p>
    <w:p w14:paraId="549198CD" w14:textId="77777777" w:rsidR="00DC24FE" w:rsidRPr="001F79B5" w:rsidRDefault="00DC24FE" w:rsidP="00BB1A1C">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SMK Negeri 1 Jeneponto, yang merupakan salah satu sekolah menengah kejuruan di Kabupaten Jeneponto. Sekolah ini memiliki beragam program keahlian serta latar belakang siswa yang heterogen, baik dari segi sosial, budaya, maupun kemampuan akademik. Sebagai institusi pendidikan kejuruan, siswa di sekolah ini dituntut tidak hanya memiliki kompetensi akademik dan keterampilan teknis, tetapi juga kemampuan komunikasi yang baik, baik secara interpersonal maupun dalam konteks profesional. Dalam kegiatan pembelajaran sehari-hari, interaksi antara siswa dengan guru maupun antar sesama siswa menjadi bagian penting dalam membentuk pola komunikasi yang efektif. Namun, berdasarkan pengamatan awal, masih terdapat variasi dalam pola komunikasi siswa, seperti perbedaan cara menyampaikan pendapat, tingkat kepercayaan diri dalam berkomunikasi, serta penggunaan media komunikasi digital dalam interaksi sehari-hari. Hal ini menjadikan SMK Negeri 1 Jeneponto sebagai lokasi yang relevan untuk mengkaji lebih dalam mengenai pola komunikasi siswa.</w:t>
      </w:r>
    </w:p>
    <w:p w14:paraId="709FCB5C" w14:textId="77777777" w:rsidR="00DC24FE" w:rsidRPr="001F79B5" w:rsidRDefault="00DC24FE" w:rsidP="00BB1A1C">
      <w:pPr>
        <w:widowControl w:val="0"/>
        <w:ind w:firstLine="709"/>
        <w:jc w:val="both"/>
        <w:rPr>
          <w:rFonts w:ascii="Arial" w:eastAsia="Arial" w:hAnsi="Arial" w:cs="Arial"/>
          <w:sz w:val="20"/>
          <w:szCs w:val="20"/>
          <w:lang w:val="sv-SE"/>
        </w:rPr>
      </w:pPr>
    </w:p>
    <w:p w14:paraId="3D496EED" w14:textId="77777777" w:rsidR="00DC24FE" w:rsidRPr="001F79B5" w:rsidRDefault="00DC24FE" w:rsidP="00BB1A1C">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Dalam proses pembelajaran, masih ditemukan berbagai permasalahan komunikasi pada siswa, seperti kurangnya kemampuan dalam menyampaikan pendapat, rendahnya kepercayaan diri, serta terjadinya kesalahpahaman dalam menerima maupun menyampaikan informasi. Kondisi ini menunjukkan bahwa komunikasi yang terjadi belum berjalan secara efektif.</w:t>
      </w:r>
    </w:p>
    <w:p w14:paraId="45314028" w14:textId="77777777" w:rsidR="00DC24FE" w:rsidRPr="001F79B5" w:rsidRDefault="00DC24FE" w:rsidP="00BB1A1C">
      <w:pPr>
        <w:widowControl w:val="0"/>
        <w:ind w:firstLine="709"/>
        <w:jc w:val="both"/>
        <w:rPr>
          <w:rFonts w:ascii="Arial" w:eastAsia="Arial" w:hAnsi="Arial" w:cs="Arial"/>
          <w:sz w:val="20"/>
          <w:szCs w:val="20"/>
          <w:lang w:val="sv-SE"/>
        </w:rPr>
      </w:pPr>
    </w:p>
    <w:p w14:paraId="0D771201" w14:textId="77777777" w:rsidR="00DC24FE" w:rsidRPr="001F79B5" w:rsidRDefault="00DC24FE" w:rsidP="00BB1A1C">
      <w:pPr>
        <w:widowControl w:val="0"/>
        <w:ind w:firstLine="709"/>
        <w:jc w:val="both"/>
        <w:rPr>
          <w:rFonts w:ascii="Arial" w:eastAsia="Arial" w:hAnsi="Arial" w:cs="Arial"/>
          <w:sz w:val="20"/>
          <w:szCs w:val="20"/>
        </w:rPr>
      </w:pPr>
      <w:r w:rsidRPr="001F79B5">
        <w:rPr>
          <w:rFonts w:ascii="Arial" w:eastAsia="Arial" w:hAnsi="Arial" w:cs="Arial"/>
          <w:sz w:val="20"/>
          <w:szCs w:val="20"/>
          <w:lang w:val="sv-SE"/>
        </w:rPr>
        <w:t xml:space="preserve">Ada  beberapa  faktor  yang  menjadi  hambatan  dalam komunikasi,  sering  disebut  sebagai barriers  atau  noises.  </w:t>
      </w:r>
      <w:proofErr w:type="spellStart"/>
      <w:r w:rsidRPr="001F79B5">
        <w:rPr>
          <w:rFonts w:ascii="Arial" w:eastAsia="Arial" w:hAnsi="Arial" w:cs="Arial"/>
          <w:sz w:val="20"/>
          <w:szCs w:val="20"/>
        </w:rPr>
        <w:t>Hambatan-</w:t>
      </w:r>
      <w:proofErr w:type="gramStart"/>
      <w:r w:rsidRPr="001F79B5">
        <w:rPr>
          <w:rFonts w:ascii="Arial" w:eastAsia="Arial" w:hAnsi="Arial" w:cs="Arial"/>
          <w:sz w:val="20"/>
          <w:szCs w:val="20"/>
        </w:rPr>
        <w:t>hambatan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ini</w:t>
      </w:r>
      <w:proofErr w:type="spellEnd"/>
      <w:proofErr w:type="gram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meliputi</w:t>
      </w:r>
      <w:proofErr w:type="spellEnd"/>
      <w:r w:rsidRPr="001F79B5">
        <w:rPr>
          <w:rFonts w:ascii="Arial" w:eastAsia="Arial" w:hAnsi="Arial" w:cs="Arial"/>
          <w:sz w:val="20"/>
          <w:szCs w:val="20"/>
        </w:rPr>
        <w:t>:</w:t>
      </w:r>
    </w:p>
    <w:p w14:paraId="2BFA712E" w14:textId="77777777" w:rsidR="00DC24FE" w:rsidRPr="001F79B5" w:rsidRDefault="00DC24FE" w:rsidP="00BB1A1C">
      <w:pPr>
        <w:pStyle w:val="ListParagraph"/>
        <w:widowControl w:val="0"/>
        <w:numPr>
          <w:ilvl w:val="0"/>
          <w:numId w:val="7"/>
        </w:numPr>
        <w:spacing w:after="0" w:line="240" w:lineRule="auto"/>
        <w:ind w:left="284" w:hanging="284"/>
        <w:jc w:val="both"/>
        <w:rPr>
          <w:rFonts w:ascii="Arial" w:eastAsia="Arial" w:hAnsi="Arial" w:cs="Arial"/>
          <w:sz w:val="20"/>
          <w:szCs w:val="20"/>
        </w:rPr>
      </w:pPr>
      <w:r w:rsidRPr="001F79B5">
        <w:rPr>
          <w:rFonts w:ascii="Arial" w:eastAsia="Arial" w:hAnsi="Arial" w:cs="Arial"/>
          <w:sz w:val="20"/>
          <w:szCs w:val="20"/>
        </w:rPr>
        <w:t>Faktor Internal</w:t>
      </w:r>
    </w:p>
    <w:p w14:paraId="41D4A9C2" w14:textId="77777777" w:rsidR="00DC24FE" w:rsidRPr="001F79B5" w:rsidRDefault="00DC24FE" w:rsidP="00BB1A1C">
      <w:pPr>
        <w:widowControl w:val="0"/>
        <w:ind w:firstLine="284"/>
        <w:jc w:val="both"/>
        <w:rPr>
          <w:rFonts w:ascii="Arial" w:eastAsia="Arial" w:hAnsi="Arial" w:cs="Arial"/>
          <w:sz w:val="20"/>
          <w:szCs w:val="20"/>
          <w:lang w:val="sv-SE"/>
        </w:rPr>
      </w:pPr>
      <w:r w:rsidRPr="001F79B5">
        <w:rPr>
          <w:rFonts w:ascii="Arial" w:eastAsia="Arial" w:hAnsi="Arial" w:cs="Arial"/>
          <w:sz w:val="20"/>
          <w:szCs w:val="20"/>
          <w:lang w:val="sv-SE"/>
        </w:rPr>
        <w:t>Hambatan yang berasal dari dalam diri penerima pesan atau pembelajar, termasuk:</w:t>
      </w:r>
    </w:p>
    <w:p w14:paraId="16814C39" w14:textId="77777777" w:rsidR="00DC24FE" w:rsidRPr="001F79B5" w:rsidRDefault="00DC24FE" w:rsidP="00BB1A1C">
      <w:pPr>
        <w:pStyle w:val="ListParagraph"/>
        <w:widowControl w:val="0"/>
        <w:numPr>
          <w:ilvl w:val="0"/>
          <w:numId w:val="8"/>
        </w:numPr>
        <w:spacing w:after="0" w:line="240" w:lineRule="auto"/>
        <w:ind w:left="709" w:hanging="283"/>
        <w:jc w:val="both"/>
        <w:rPr>
          <w:rFonts w:ascii="Arial" w:eastAsia="Arial" w:hAnsi="Arial" w:cs="Arial"/>
          <w:sz w:val="20"/>
          <w:szCs w:val="20"/>
        </w:rPr>
      </w:pPr>
      <w:proofErr w:type="spellStart"/>
      <w:r w:rsidRPr="001F79B5">
        <w:rPr>
          <w:rFonts w:ascii="Arial" w:eastAsia="Arial" w:hAnsi="Arial" w:cs="Arial"/>
          <w:sz w:val="20"/>
          <w:szCs w:val="20"/>
        </w:rPr>
        <w:t>Hambatan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Psikologis</w:t>
      </w:r>
      <w:proofErr w:type="spellEnd"/>
    </w:p>
    <w:p w14:paraId="7955EAE3" w14:textId="77777777" w:rsidR="00DC24FE" w:rsidRPr="001F79B5" w:rsidRDefault="00DC24FE" w:rsidP="00BB1A1C">
      <w:pPr>
        <w:widowControl w:val="0"/>
        <w:ind w:left="709" w:firstLine="709"/>
        <w:jc w:val="both"/>
        <w:rPr>
          <w:rFonts w:ascii="Arial" w:eastAsia="Arial" w:hAnsi="Arial" w:cs="Arial"/>
          <w:sz w:val="20"/>
          <w:szCs w:val="20"/>
          <w:lang w:val="id-ID"/>
        </w:rPr>
      </w:pPr>
      <w:r w:rsidRPr="001F79B5">
        <w:rPr>
          <w:rFonts w:ascii="Arial" w:eastAsia="Arial" w:hAnsi="Arial" w:cs="Arial"/>
          <w:sz w:val="20"/>
          <w:szCs w:val="20"/>
          <w:lang w:val="sv-SE"/>
        </w:rPr>
        <w:t xml:space="preserve">Hambatan ini mencakup minat, sikap, pendapat, kepercayaan, </w:t>
      </w:r>
      <w:r w:rsidR="00BB1A1C" w:rsidRPr="001F79B5">
        <w:rPr>
          <w:rFonts w:ascii="Arial" w:eastAsia="Arial" w:hAnsi="Arial" w:cs="Arial"/>
          <w:sz w:val="20"/>
          <w:szCs w:val="20"/>
          <w:lang w:val="sv-SE"/>
        </w:rPr>
        <w:t>intelegensi, dan  pengetahuan.</w:t>
      </w:r>
      <w:r w:rsidR="00BB1A1C" w:rsidRPr="001F79B5">
        <w:rPr>
          <w:rFonts w:ascii="Arial" w:eastAsia="Arial" w:hAnsi="Arial" w:cs="Arial"/>
          <w:sz w:val="20"/>
          <w:szCs w:val="20"/>
          <w:lang w:val="id-ID"/>
        </w:rPr>
        <w:t xml:space="preserve"> </w:t>
      </w:r>
      <w:r w:rsidRPr="001F79B5">
        <w:rPr>
          <w:rFonts w:ascii="Arial" w:eastAsia="Arial" w:hAnsi="Arial" w:cs="Arial"/>
          <w:sz w:val="20"/>
          <w:szCs w:val="20"/>
          <w:lang w:val="id-ID"/>
        </w:rPr>
        <w:t xml:space="preserve">Pembelajar  yang  memiliki  minat  atau  suka  terhadap  mata pelajaran,  topik,  atau  pengajarnya  akan  belajar  dengan  cara  yang  berbeda dibandingkan dengan pembelajar yang tidak menyukai atau benci terhadap hal-hal tersebut. </w:t>
      </w:r>
    </w:p>
    <w:p w14:paraId="702111E7" w14:textId="77777777" w:rsidR="00DC24FE" w:rsidRPr="001F79B5" w:rsidRDefault="00DC24FE" w:rsidP="00BB1A1C">
      <w:pPr>
        <w:pStyle w:val="ListParagraph"/>
        <w:widowControl w:val="0"/>
        <w:numPr>
          <w:ilvl w:val="0"/>
          <w:numId w:val="8"/>
        </w:numPr>
        <w:spacing w:after="0" w:line="240" w:lineRule="auto"/>
        <w:ind w:left="709" w:hanging="283"/>
        <w:jc w:val="both"/>
        <w:rPr>
          <w:rFonts w:ascii="Arial" w:eastAsia="Arial" w:hAnsi="Arial" w:cs="Arial"/>
          <w:sz w:val="20"/>
          <w:szCs w:val="20"/>
        </w:rPr>
      </w:pPr>
      <w:proofErr w:type="spellStart"/>
      <w:r w:rsidRPr="001F79B5">
        <w:rPr>
          <w:rFonts w:ascii="Arial" w:eastAsia="Arial" w:hAnsi="Arial" w:cs="Arial"/>
          <w:sz w:val="20"/>
          <w:szCs w:val="20"/>
        </w:rPr>
        <w:t>Hambatan</w:t>
      </w:r>
      <w:proofErr w:type="spellEnd"/>
      <w:r w:rsidRPr="001F79B5">
        <w:rPr>
          <w:rFonts w:ascii="Arial" w:eastAsia="Arial" w:hAnsi="Arial" w:cs="Arial"/>
          <w:sz w:val="20"/>
          <w:szCs w:val="20"/>
        </w:rPr>
        <w:t xml:space="preserve"> Fisik</w:t>
      </w:r>
    </w:p>
    <w:p w14:paraId="3FB8CC78" w14:textId="77777777" w:rsidR="00DC24FE" w:rsidRPr="001F79B5" w:rsidRDefault="00DC24FE" w:rsidP="00BB1A1C">
      <w:pPr>
        <w:widowControl w:val="0"/>
        <w:ind w:left="709"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Hambatan  ini  meliputi  kelelahan,  sakit,  keterbatasan  daya  indera,  dan cacat tubuh. Seorang pengajar perlu untuk tidak memaksakan penerimaan pesan secara cepat kepada pembelajar. Guru harus memperhatikan kondisi di kelas dan faktor-faktor yang dapat menghambat proses penerimaan pesan. </w:t>
      </w:r>
    </w:p>
    <w:p w14:paraId="2F88F3AF" w14:textId="77777777" w:rsidR="00DC24FE" w:rsidRPr="001F79B5" w:rsidRDefault="00DC24FE" w:rsidP="00BB1A1C">
      <w:pPr>
        <w:pStyle w:val="ListParagraph"/>
        <w:widowControl w:val="0"/>
        <w:numPr>
          <w:ilvl w:val="0"/>
          <w:numId w:val="7"/>
        </w:numPr>
        <w:spacing w:after="0" w:line="240" w:lineRule="auto"/>
        <w:ind w:left="284" w:hanging="284"/>
        <w:jc w:val="both"/>
        <w:rPr>
          <w:rFonts w:ascii="Arial" w:eastAsia="Arial" w:hAnsi="Arial" w:cs="Arial"/>
          <w:sz w:val="20"/>
          <w:szCs w:val="20"/>
        </w:rPr>
      </w:pPr>
      <w:r w:rsidRPr="001F79B5">
        <w:rPr>
          <w:rFonts w:ascii="Arial" w:eastAsia="Arial" w:hAnsi="Arial" w:cs="Arial"/>
          <w:sz w:val="20"/>
          <w:szCs w:val="20"/>
        </w:rPr>
        <w:t xml:space="preserve">Faktor </w:t>
      </w:r>
      <w:proofErr w:type="spellStart"/>
      <w:r w:rsidRPr="001F79B5">
        <w:rPr>
          <w:rFonts w:ascii="Arial" w:eastAsia="Arial" w:hAnsi="Arial" w:cs="Arial"/>
          <w:sz w:val="20"/>
          <w:szCs w:val="20"/>
        </w:rPr>
        <w:t>Eksternal</w:t>
      </w:r>
      <w:proofErr w:type="spellEnd"/>
    </w:p>
    <w:p w14:paraId="33F93D1E" w14:textId="77777777" w:rsidR="00DC24FE" w:rsidRPr="001F79B5" w:rsidRDefault="00DC24FE" w:rsidP="00BB1A1C">
      <w:pPr>
        <w:widowControl w:val="0"/>
        <w:ind w:firstLine="284"/>
        <w:jc w:val="both"/>
        <w:rPr>
          <w:rFonts w:ascii="Arial" w:eastAsia="Arial" w:hAnsi="Arial" w:cs="Arial"/>
          <w:sz w:val="20"/>
          <w:szCs w:val="20"/>
          <w:lang w:val="sv-SE"/>
        </w:rPr>
      </w:pPr>
      <w:r w:rsidRPr="001F79B5">
        <w:rPr>
          <w:rFonts w:ascii="Arial" w:eastAsia="Arial" w:hAnsi="Arial" w:cs="Arial"/>
          <w:sz w:val="20"/>
          <w:szCs w:val="20"/>
          <w:lang w:val="sv-SE"/>
        </w:rPr>
        <w:t>Hambatan  eksternal  adalah  hambatan  yang  berasal  dari  luar  diri  pembelajar, meliputi:</w:t>
      </w:r>
    </w:p>
    <w:p w14:paraId="7BAA78BE" w14:textId="77777777" w:rsidR="00DC24FE" w:rsidRPr="001F79B5" w:rsidRDefault="00DC24FE" w:rsidP="00BB1A1C">
      <w:pPr>
        <w:pStyle w:val="ListParagraph"/>
        <w:widowControl w:val="0"/>
        <w:numPr>
          <w:ilvl w:val="0"/>
          <w:numId w:val="9"/>
        </w:numPr>
        <w:spacing w:after="0" w:line="240" w:lineRule="auto"/>
        <w:ind w:left="709" w:hanging="283"/>
        <w:jc w:val="both"/>
        <w:rPr>
          <w:rFonts w:ascii="Arial" w:eastAsia="Arial" w:hAnsi="Arial" w:cs="Arial"/>
          <w:sz w:val="20"/>
          <w:szCs w:val="20"/>
        </w:rPr>
      </w:pPr>
      <w:proofErr w:type="spellStart"/>
      <w:r w:rsidRPr="001F79B5">
        <w:rPr>
          <w:rFonts w:ascii="Arial" w:eastAsia="Arial" w:hAnsi="Arial" w:cs="Arial"/>
          <w:sz w:val="20"/>
          <w:szCs w:val="20"/>
        </w:rPr>
        <w:t>Hambatan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Kultural</w:t>
      </w:r>
      <w:proofErr w:type="spellEnd"/>
    </w:p>
    <w:p w14:paraId="55E710DA" w14:textId="77777777" w:rsidR="00DC24FE" w:rsidRPr="001F79B5" w:rsidRDefault="00DC24FE" w:rsidP="00BB1A1C">
      <w:pPr>
        <w:widowControl w:val="0"/>
        <w:ind w:left="709" w:firstLine="709"/>
        <w:jc w:val="both"/>
        <w:rPr>
          <w:rFonts w:ascii="Arial" w:eastAsia="Arial" w:hAnsi="Arial" w:cs="Arial"/>
          <w:sz w:val="20"/>
          <w:szCs w:val="20"/>
          <w:lang w:val="sv-SE"/>
        </w:rPr>
      </w:pPr>
      <w:proofErr w:type="spellStart"/>
      <w:r w:rsidRPr="001F79B5">
        <w:rPr>
          <w:rFonts w:ascii="Arial" w:eastAsia="Arial" w:hAnsi="Arial" w:cs="Arial"/>
          <w:sz w:val="20"/>
          <w:szCs w:val="20"/>
        </w:rPr>
        <w:t>Hambatan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ini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mencakup</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perbedaan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adat</w:t>
      </w:r>
      <w:proofErr w:type="spellEnd"/>
      <w:r w:rsidRPr="001F79B5">
        <w:rPr>
          <w:rFonts w:ascii="Arial" w:eastAsia="Arial" w:hAnsi="Arial" w:cs="Arial"/>
          <w:sz w:val="20"/>
          <w:szCs w:val="20"/>
        </w:rPr>
        <w:t xml:space="preserve">   </w:t>
      </w:r>
      <w:proofErr w:type="spellStart"/>
      <w:proofErr w:type="gramStart"/>
      <w:r w:rsidRPr="001F79B5">
        <w:rPr>
          <w:rFonts w:ascii="Arial" w:eastAsia="Arial" w:hAnsi="Arial" w:cs="Arial"/>
          <w:sz w:val="20"/>
          <w:szCs w:val="20"/>
        </w:rPr>
        <w:t>istiadat</w:t>
      </w:r>
      <w:proofErr w:type="spellEnd"/>
      <w:r w:rsidRPr="001F79B5">
        <w:rPr>
          <w:rFonts w:ascii="Arial" w:eastAsia="Arial" w:hAnsi="Arial" w:cs="Arial"/>
          <w:sz w:val="20"/>
          <w:szCs w:val="20"/>
        </w:rPr>
        <w:t xml:space="preserve">,   </w:t>
      </w:r>
      <w:proofErr w:type="spellStart"/>
      <w:proofErr w:type="gramEnd"/>
      <w:r w:rsidRPr="001F79B5">
        <w:rPr>
          <w:rFonts w:ascii="Arial" w:eastAsia="Arial" w:hAnsi="Arial" w:cs="Arial"/>
          <w:sz w:val="20"/>
          <w:szCs w:val="20"/>
        </w:rPr>
        <w:t>norma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sosial</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kepercayaan</w:t>
      </w:r>
      <w:proofErr w:type="spellEnd"/>
      <w:r w:rsidRPr="001F79B5">
        <w:rPr>
          <w:rFonts w:ascii="Arial" w:eastAsia="Arial" w:hAnsi="Arial" w:cs="Arial"/>
          <w:sz w:val="20"/>
          <w:szCs w:val="20"/>
        </w:rPr>
        <w:t xml:space="preserve">,  dan  </w:t>
      </w:r>
      <w:proofErr w:type="spellStart"/>
      <w:r w:rsidRPr="001F79B5">
        <w:rPr>
          <w:rFonts w:ascii="Arial" w:eastAsia="Arial" w:hAnsi="Arial" w:cs="Arial"/>
          <w:sz w:val="20"/>
          <w:szCs w:val="20"/>
        </w:rPr>
        <w:t>nilai-nilai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panutan</w:t>
      </w:r>
      <w:proofErr w:type="spellEnd"/>
      <w:r w:rsidRPr="001F79B5">
        <w:rPr>
          <w:rFonts w:ascii="Arial" w:eastAsia="Arial" w:hAnsi="Arial" w:cs="Arial"/>
          <w:sz w:val="20"/>
          <w:szCs w:val="20"/>
        </w:rPr>
        <w:t xml:space="preserve">.  </w:t>
      </w:r>
      <w:r w:rsidRPr="001F79B5">
        <w:rPr>
          <w:rFonts w:ascii="Arial" w:eastAsia="Arial" w:hAnsi="Arial" w:cs="Arial"/>
          <w:sz w:val="20"/>
          <w:szCs w:val="20"/>
          <w:lang w:val="sv-SE"/>
        </w:rPr>
        <w:t>Perbedaan  dalam  adat  istiadat,  norma sosial, dan kepercayaan sering kali menjadi sumber kesalahpahaman. Perbedaan budaya  dapat  menyebabkan  interpretasi  yang berbeda  terhadap  pesan  yang disampaikan,     sehingga     menghambat     komunikasi     yang     efektif     dalam pembelajaran.</w:t>
      </w:r>
    </w:p>
    <w:p w14:paraId="1C7E508B" w14:textId="77777777" w:rsidR="00DC24FE" w:rsidRPr="001F79B5" w:rsidRDefault="00DC24FE" w:rsidP="00BB1A1C">
      <w:pPr>
        <w:pStyle w:val="ListParagraph"/>
        <w:widowControl w:val="0"/>
        <w:numPr>
          <w:ilvl w:val="0"/>
          <w:numId w:val="9"/>
        </w:numPr>
        <w:spacing w:after="0" w:line="240" w:lineRule="auto"/>
        <w:ind w:left="709" w:hanging="283"/>
        <w:jc w:val="both"/>
        <w:rPr>
          <w:rFonts w:ascii="Arial" w:eastAsia="Arial" w:hAnsi="Arial" w:cs="Arial"/>
          <w:sz w:val="20"/>
          <w:szCs w:val="20"/>
        </w:rPr>
      </w:pPr>
      <w:proofErr w:type="spellStart"/>
      <w:r w:rsidRPr="001F79B5">
        <w:rPr>
          <w:rFonts w:ascii="Arial" w:eastAsia="Arial" w:hAnsi="Arial" w:cs="Arial"/>
          <w:sz w:val="20"/>
          <w:szCs w:val="20"/>
        </w:rPr>
        <w:t>Hambatan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Lingkungan</w:t>
      </w:r>
      <w:proofErr w:type="spellEnd"/>
    </w:p>
    <w:p w14:paraId="34E493B4" w14:textId="7C3369DD" w:rsidR="00DC24FE" w:rsidRPr="001F79B5" w:rsidRDefault="00DC24FE" w:rsidP="00BB1A1C">
      <w:pPr>
        <w:widowControl w:val="0"/>
        <w:ind w:left="709"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Hambatan  lingkungan  berkaitan  dengan  situasi  dan  kondisi  sekitar  yang dapat  mempengaruhi  proses  pembelajaran.  Pembelajaran  yang  dilakukan  di lingkungan  yang  tenang,  sejuk,  dan  nyaman  tentu  akan  berbeda  hasilnya dibandingkan dengan yang dilakukan di tempat yang bising, panas, dan berjubel. Suasana  yang  tidak  kondusif  dapat  mengganggu  konsentrasi  dan  menurunkan efektivitas komunikasi </w:t>
      </w:r>
      <w:r w:rsidRPr="001F79B5">
        <w:rPr>
          <w:rFonts w:ascii="Arial" w:eastAsia="Arial" w:hAnsi="Arial" w:cs="Arial"/>
          <w:b/>
          <w:bCs/>
          <w:sz w:val="20"/>
          <w:szCs w:val="20"/>
          <w:lang w:val="sv-SE"/>
        </w:rPr>
        <w:t>(Jahwari &amp; Yusuf, 2024)</w:t>
      </w:r>
      <w:r w:rsidR="004A1176" w:rsidRPr="001F79B5">
        <w:rPr>
          <w:rFonts w:ascii="Arial" w:eastAsia="Arial" w:hAnsi="Arial" w:cs="Arial"/>
          <w:sz w:val="20"/>
          <w:szCs w:val="20"/>
          <w:lang w:val="sv-SE"/>
        </w:rPr>
        <w:t>.</w:t>
      </w:r>
    </w:p>
    <w:p w14:paraId="40032480" w14:textId="77777777" w:rsidR="00DC24FE" w:rsidRPr="001F79B5" w:rsidRDefault="00DC24FE" w:rsidP="00BB1A1C">
      <w:pPr>
        <w:widowControl w:val="0"/>
        <w:ind w:firstLine="709"/>
        <w:jc w:val="both"/>
        <w:rPr>
          <w:rFonts w:ascii="Arial" w:eastAsia="Arial" w:hAnsi="Arial" w:cs="Arial"/>
          <w:sz w:val="20"/>
          <w:szCs w:val="20"/>
          <w:lang w:val="sv-SE"/>
        </w:rPr>
      </w:pPr>
    </w:p>
    <w:p w14:paraId="539C209C" w14:textId="77777777" w:rsidR="00DC24FE" w:rsidRPr="001F79B5" w:rsidRDefault="00DC24FE" w:rsidP="00AB5D1A">
      <w:pPr>
        <w:widowControl w:val="0"/>
        <w:jc w:val="both"/>
        <w:rPr>
          <w:rFonts w:ascii="Arial" w:eastAsia="Arial" w:hAnsi="Arial" w:cs="Arial"/>
          <w:sz w:val="20"/>
          <w:szCs w:val="20"/>
          <w:lang w:val="sv-SE"/>
        </w:rPr>
      </w:pPr>
      <w:r w:rsidRPr="001F79B5">
        <w:rPr>
          <w:rFonts w:ascii="Arial" w:eastAsia="Arial" w:hAnsi="Arial" w:cs="Arial"/>
          <w:sz w:val="20"/>
          <w:szCs w:val="20"/>
          <w:lang w:val="sv-SE"/>
        </w:rPr>
        <w:t>Manfaat komunikasi bagi siswa, yaitu:</w:t>
      </w:r>
    </w:p>
    <w:p w14:paraId="279BDFE8" w14:textId="77777777" w:rsidR="00DC24FE" w:rsidRPr="001F79B5" w:rsidRDefault="00DC24FE" w:rsidP="00AB5D1A">
      <w:pPr>
        <w:pStyle w:val="ListParagraph"/>
        <w:widowControl w:val="0"/>
        <w:numPr>
          <w:ilvl w:val="0"/>
          <w:numId w:val="11"/>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Meningkatkan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Keterlibatan</w:t>
      </w:r>
      <w:proofErr w:type="spellEnd"/>
      <w:r w:rsidRPr="001F79B5">
        <w:rPr>
          <w:rFonts w:ascii="Arial" w:eastAsia="Arial" w:hAnsi="Arial" w:cs="Arial"/>
          <w:sz w:val="20"/>
          <w:szCs w:val="20"/>
        </w:rPr>
        <w:t xml:space="preserve"> dan </w:t>
      </w:r>
      <w:proofErr w:type="spellStart"/>
      <w:r w:rsidRPr="001F79B5">
        <w:rPr>
          <w:rFonts w:ascii="Arial" w:eastAsia="Arial" w:hAnsi="Arial" w:cs="Arial"/>
          <w:sz w:val="20"/>
          <w:szCs w:val="20"/>
        </w:rPr>
        <w:t>Partisipasi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Siswa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Komunikasi</w:t>
      </w:r>
      <w:proofErr w:type="spellEnd"/>
      <w:r w:rsidRPr="001F79B5">
        <w:rPr>
          <w:rFonts w:ascii="Arial" w:eastAsia="Arial" w:hAnsi="Arial" w:cs="Arial"/>
          <w:sz w:val="20"/>
          <w:szCs w:val="20"/>
        </w:rPr>
        <w:t xml:space="preserve"> yang </w:t>
      </w:r>
      <w:proofErr w:type="spellStart"/>
      <w:r w:rsidRPr="001F79B5">
        <w:rPr>
          <w:rFonts w:ascii="Arial" w:eastAsia="Arial" w:hAnsi="Arial" w:cs="Arial"/>
          <w:sz w:val="20"/>
          <w:szCs w:val="20"/>
        </w:rPr>
        <w:t>terbuka</w:t>
      </w:r>
      <w:proofErr w:type="spellEnd"/>
      <w:r w:rsidRPr="001F79B5">
        <w:rPr>
          <w:rFonts w:ascii="Arial" w:eastAsia="Arial" w:hAnsi="Arial" w:cs="Arial"/>
          <w:sz w:val="20"/>
          <w:szCs w:val="20"/>
        </w:rPr>
        <w:t xml:space="preserve"> dan </w:t>
      </w:r>
      <w:proofErr w:type="spellStart"/>
      <w:r w:rsidRPr="001F79B5">
        <w:rPr>
          <w:rFonts w:ascii="Arial" w:eastAsia="Arial" w:hAnsi="Arial" w:cs="Arial"/>
          <w:sz w:val="20"/>
          <w:szCs w:val="20"/>
        </w:rPr>
        <w:t>ramah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lastRenderedPageBreak/>
        <w:t>menciptakan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lingkungan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belajar</w:t>
      </w:r>
      <w:proofErr w:type="spellEnd"/>
      <w:r w:rsidRPr="001F79B5">
        <w:rPr>
          <w:rFonts w:ascii="Arial" w:eastAsia="Arial" w:hAnsi="Arial" w:cs="Arial"/>
          <w:sz w:val="20"/>
          <w:szCs w:val="20"/>
        </w:rPr>
        <w:t xml:space="preserve"> yang </w:t>
      </w:r>
      <w:proofErr w:type="spellStart"/>
      <w:r w:rsidRPr="001F79B5">
        <w:rPr>
          <w:rFonts w:ascii="Arial" w:eastAsia="Arial" w:hAnsi="Arial" w:cs="Arial"/>
          <w:sz w:val="20"/>
          <w:szCs w:val="20"/>
        </w:rPr>
        <w:t>aman</w:t>
      </w:r>
      <w:proofErr w:type="spellEnd"/>
      <w:r w:rsidRPr="001F79B5">
        <w:rPr>
          <w:rFonts w:ascii="Arial" w:eastAsia="Arial" w:hAnsi="Arial" w:cs="Arial"/>
          <w:sz w:val="20"/>
          <w:szCs w:val="20"/>
        </w:rPr>
        <w:t xml:space="preserve"> </w:t>
      </w:r>
      <w:proofErr w:type="gramStart"/>
      <w:r w:rsidRPr="001F79B5">
        <w:rPr>
          <w:rFonts w:ascii="Arial" w:eastAsia="Arial" w:hAnsi="Arial" w:cs="Arial"/>
          <w:sz w:val="20"/>
          <w:szCs w:val="20"/>
        </w:rPr>
        <w:t xml:space="preserve">dan  </w:t>
      </w:r>
      <w:proofErr w:type="spellStart"/>
      <w:r w:rsidRPr="001F79B5">
        <w:rPr>
          <w:rFonts w:ascii="Arial" w:eastAsia="Arial" w:hAnsi="Arial" w:cs="Arial"/>
          <w:sz w:val="20"/>
          <w:szCs w:val="20"/>
        </w:rPr>
        <w:t>nyaman</w:t>
      </w:r>
      <w:proofErr w:type="spellEnd"/>
      <w:proofErr w:type="gramEnd"/>
      <w:r w:rsidRPr="001F79B5">
        <w:rPr>
          <w:rFonts w:ascii="Arial" w:eastAsia="Arial" w:hAnsi="Arial" w:cs="Arial"/>
          <w:sz w:val="20"/>
          <w:szCs w:val="20"/>
        </w:rPr>
        <w:t xml:space="preserve">  </w:t>
      </w:r>
      <w:proofErr w:type="spellStart"/>
      <w:r w:rsidRPr="001F79B5">
        <w:rPr>
          <w:rFonts w:ascii="Arial" w:eastAsia="Arial" w:hAnsi="Arial" w:cs="Arial"/>
          <w:sz w:val="20"/>
          <w:szCs w:val="20"/>
        </w:rPr>
        <w:t>bagi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siswa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sehingga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mereka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lebih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termotivasi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untuk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terlibat</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aktif</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dalam</w:t>
      </w:r>
      <w:proofErr w:type="spellEnd"/>
      <w:r w:rsidRPr="001F79B5">
        <w:rPr>
          <w:rFonts w:ascii="Arial" w:eastAsia="Arial" w:hAnsi="Arial" w:cs="Arial"/>
          <w:sz w:val="20"/>
          <w:szCs w:val="20"/>
        </w:rPr>
        <w:t xml:space="preserve"> proses </w:t>
      </w:r>
      <w:proofErr w:type="spellStart"/>
      <w:r w:rsidRPr="001F79B5">
        <w:rPr>
          <w:rFonts w:ascii="Arial" w:eastAsia="Arial" w:hAnsi="Arial" w:cs="Arial"/>
          <w:sz w:val="20"/>
          <w:szCs w:val="20"/>
        </w:rPr>
        <w:t>pembelajaran</w:t>
      </w:r>
      <w:proofErr w:type="spellEnd"/>
      <w:r w:rsidRPr="001F79B5">
        <w:rPr>
          <w:rFonts w:ascii="Arial" w:eastAsia="Arial" w:hAnsi="Arial" w:cs="Arial"/>
          <w:sz w:val="20"/>
          <w:szCs w:val="20"/>
        </w:rPr>
        <w:t>.</w:t>
      </w:r>
    </w:p>
    <w:p w14:paraId="21E99BF4" w14:textId="77777777" w:rsidR="00DC24FE" w:rsidRPr="001F79B5" w:rsidRDefault="00DC24FE" w:rsidP="00AB5D1A">
      <w:pPr>
        <w:pStyle w:val="ListParagraph"/>
        <w:widowControl w:val="0"/>
        <w:numPr>
          <w:ilvl w:val="0"/>
          <w:numId w:val="11"/>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Meningkatkan Pemahaman dan Pengetahuan: Komunikasi  yang  jelas  dan  terstruktur  membantu  siswa  memahami  materi pelajaran dengan lebih mudah dan efektif.</w:t>
      </w:r>
    </w:p>
    <w:p w14:paraId="1A109CDC" w14:textId="77777777" w:rsidR="00DC24FE" w:rsidRPr="001F79B5" w:rsidRDefault="00DC24FE" w:rsidP="00AB5D1A">
      <w:pPr>
        <w:pStyle w:val="ListParagraph"/>
        <w:widowControl w:val="0"/>
        <w:numPr>
          <w:ilvl w:val="0"/>
          <w:numId w:val="11"/>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Membangun Hubungan yang Positif antara Guru dan Siswa: Komunikasi  yang empatik dan suportif dapat membantu membangun hubungan yang positif dan saling percaya antara guru dan siswa. Hubungan yang positif ini dapat meningkatkan  motivasi  belajar  siswa  karena  mereka  merasa  dihargai,  didukung,  dan dibantu oleh guru mereka.</w:t>
      </w:r>
    </w:p>
    <w:p w14:paraId="0A5E66C3" w14:textId="77777777" w:rsidR="00DC24FE" w:rsidRPr="001F79B5" w:rsidRDefault="00DC24FE" w:rsidP="00AB5D1A">
      <w:pPr>
        <w:pStyle w:val="ListParagraph"/>
        <w:widowControl w:val="0"/>
        <w:numPr>
          <w:ilvl w:val="0"/>
          <w:numId w:val="11"/>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Meningkatkan Rasa Kompetensi dan Keyakinan Diri: Umpan  balik  yang  konstruktif  dan  positif  dari  guru  dapat  membantu  siswa meningkatkan  rasa  kompetensi  dan  keyakinan  diri  mereka  dalam  belajar.</w:t>
      </w:r>
    </w:p>
    <w:p w14:paraId="6298FB37" w14:textId="7D95A86A" w:rsidR="00DC24FE" w:rsidRPr="001F79B5" w:rsidRDefault="00DC24FE" w:rsidP="00AB5D1A">
      <w:pPr>
        <w:pStyle w:val="ListParagraph"/>
        <w:widowControl w:val="0"/>
        <w:numPr>
          <w:ilvl w:val="0"/>
          <w:numId w:val="11"/>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Meningkatkan Semangat Belajar dan Prestasi Belajar: Secara   keseluruhan,   penerapan   komunikasi   yang   efektif   oleh   guru   dapat meningkatkan semangat  belajar, motivas</w:t>
      </w:r>
      <w:r w:rsidR="00AB5D1A" w:rsidRPr="001F79B5">
        <w:rPr>
          <w:rFonts w:ascii="Arial" w:eastAsia="Arial" w:hAnsi="Arial" w:cs="Arial"/>
          <w:sz w:val="20"/>
          <w:szCs w:val="20"/>
          <w:lang w:val="sv-SE"/>
        </w:rPr>
        <w:t>i belajar, dan prestasi belajar</w:t>
      </w:r>
      <w:r w:rsidR="00DB1A92" w:rsidRPr="001F79B5">
        <w:rPr>
          <w:rFonts w:ascii="Arial" w:eastAsia="Arial" w:hAnsi="Arial" w:cs="Arial"/>
          <w:sz w:val="20"/>
          <w:szCs w:val="20"/>
          <w:lang w:val="id-ID"/>
        </w:rPr>
        <w:t>.</w:t>
      </w:r>
    </w:p>
    <w:p w14:paraId="21EA458C" w14:textId="6FD2115F" w:rsidR="005F63F8" w:rsidRPr="001F79B5" w:rsidRDefault="005711D3">
      <w:pPr>
        <w:ind w:firstLine="720"/>
        <w:jc w:val="both"/>
        <w:rPr>
          <w:rFonts w:ascii="Arial" w:eastAsia="Arial" w:hAnsi="Arial" w:cs="Arial"/>
          <w:sz w:val="20"/>
          <w:szCs w:val="20"/>
          <w:lang w:val="sv-SE"/>
        </w:rPr>
      </w:pPr>
      <w:r w:rsidRPr="001F79B5">
        <w:rPr>
          <w:rFonts w:ascii="Arial" w:eastAsia="Arial" w:hAnsi="Arial" w:cs="Arial"/>
          <w:sz w:val="20"/>
          <w:szCs w:val="20"/>
          <w:lang w:val="sv-SE"/>
        </w:rPr>
        <w:t xml:space="preserve">Secara keseluruhan, komunikasi yang efektif dapat meningkatkan semangat belajar serta berpengaruh terhadap prestasi belajar siswa </w:t>
      </w:r>
      <w:r w:rsidR="00656D64" w:rsidRPr="001F79B5">
        <w:rPr>
          <w:rFonts w:ascii="Arial" w:eastAsia="Arial" w:hAnsi="Arial" w:cs="Arial"/>
          <w:b/>
          <w:bCs/>
          <w:sz w:val="20"/>
          <w:szCs w:val="20"/>
          <w:lang w:val="sv-SE"/>
        </w:rPr>
        <w:t>(Nurahmadi et al., 2024</w:t>
      </w:r>
      <w:r w:rsidRPr="001F79B5">
        <w:rPr>
          <w:rFonts w:ascii="Arial" w:eastAsia="Arial" w:hAnsi="Arial" w:cs="Arial"/>
          <w:b/>
          <w:bCs/>
          <w:sz w:val="20"/>
          <w:szCs w:val="20"/>
          <w:lang w:val="sv-SE"/>
        </w:rPr>
        <w:t>)</w:t>
      </w:r>
      <w:r w:rsidRPr="001F79B5">
        <w:rPr>
          <w:rFonts w:ascii="Arial" w:eastAsia="Arial" w:hAnsi="Arial" w:cs="Arial"/>
          <w:sz w:val="20"/>
          <w:szCs w:val="20"/>
          <w:lang w:val="sv-SE"/>
        </w:rPr>
        <w:t>.</w:t>
      </w:r>
    </w:p>
    <w:p w14:paraId="023C7023" w14:textId="77777777" w:rsidR="00FA39CD" w:rsidRPr="001F79B5" w:rsidRDefault="00FA39CD">
      <w:pPr>
        <w:ind w:firstLine="720"/>
        <w:jc w:val="both"/>
        <w:rPr>
          <w:rFonts w:ascii="Arial" w:eastAsia="Arial" w:hAnsi="Arial" w:cs="Arial"/>
          <w:sz w:val="20"/>
          <w:szCs w:val="20"/>
          <w:lang w:val="sv-SE"/>
        </w:rPr>
      </w:pPr>
    </w:p>
    <w:p w14:paraId="337ADA29" w14:textId="77777777" w:rsidR="00AB5D1A" w:rsidRPr="001F79B5" w:rsidRDefault="00AB5D1A" w:rsidP="00AB5D1A">
      <w:pPr>
        <w:spacing w:before="120" w:after="120"/>
        <w:rPr>
          <w:rFonts w:ascii="Arial" w:eastAsia="Arial" w:hAnsi="Arial" w:cs="Arial"/>
          <w:b/>
          <w:sz w:val="20"/>
          <w:szCs w:val="20"/>
          <w:lang w:val="sv-SE"/>
        </w:rPr>
      </w:pPr>
      <w:r w:rsidRPr="001F79B5">
        <w:rPr>
          <w:rFonts w:ascii="Arial" w:eastAsia="Arial" w:hAnsi="Arial" w:cs="Arial"/>
          <w:b/>
          <w:sz w:val="20"/>
          <w:szCs w:val="20"/>
          <w:lang w:val="sv-SE"/>
        </w:rPr>
        <w:t>TUJUAN PENELITIAN</w:t>
      </w:r>
    </w:p>
    <w:p w14:paraId="0B10299E" w14:textId="77777777" w:rsidR="00AB5D1A" w:rsidRPr="001F79B5" w:rsidRDefault="00AB5D1A" w:rsidP="00730D94">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 </w:t>
      </w:r>
      <w:r w:rsidR="00DB1A92" w:rsidRPr="001F79B5">
        <w:rPr>
          <w:rFonts w:ascii="Arial" w:eastAsia="Arial" w:hAnsi="Arial" w:cs="Arial"/>
          <w:sz w:val="20"/>
          <w:szCs w:val="20"/>
          <w:lang w:val="sv-SE"/>
        </w:rPr>
        <w:t>Penelitian ini bertujuan untuk menganalisis pola komunikasi siswa di SMK Negeri 1 Jeneponto berdasarkan penggunaan media komunikasi, baik secara langsung maupun melalui media digital seperti WhatsApp dan media sosial. Selain itu, penelitian ini juga bertujuan untuk mengetahui tingkat kenyamanan dan kepercayaan diri siswa dalam berkomunikasi, serta mengidentifikasi kecenderungan terjadinya hambatan komunikasi, seperti kesalahpahaman dalam interaksi melalui media digital maupun rasa segan dalam berkomunikasi dengan guru.</w:t>
      </w:r>
    </w:p>
    <w:p w14:paraId="06195A42" w14:textId="77777777" w:rsidR="00AB5D1A" w:rsidRPr="001F79B5" w:rsidRDefault="00AB5D1A" w:rsidP="00AB5D1A">
      <w:pPr>
        <w:ind w:firstLine="720"/>
        <w:jc w:val="both"/>
        <w:rPr>
          <w:rFonts w:ascii="Arial" w:eastAsia="Arial" w:hAnsi="Arial" w:cs="Arial"/>
          <w:sz w:val="20"/>
          <w:szCs w:val="20"/>
          <w:lang w:val="sv-SE"/>
        </w:rPr>
      </w:pPr>
    </w:p>
    <w:p w14:paraId="15A850E0" w14:textId="77777777" w:rsidR="00DB1A92" w:rsidRPr="001F79B5" w:rsidRDefault="00DB1A92" w:rsidP="00DB1A92">
      <w:pPr>
        <w:spacing w:before="120" w:after="120"/>
        <w:rPr>
          <w:rFonts w:ascii="Arial" w:eastAsia="Arial" w:hAnsi="Arial" w:cs="Arial"/>
          <w:b/>
          <w:sz w:val="20"/>
          <w:szCs w:val="20"/>
          <w:lang w:val="sv-SE"/>
        </w:rPr>
      </w:pPr>
      <w:r w:rsidRPr="001F79B5">
        <w:rPr>
          <w:rFonts w:ascii="Arial" w:eastAsia="Arial" w:hAnsi="Arial" w:cs="Arial"/>
          <w:b/>
          <w:sz w:val="20"/>
          <w:szCs w:val="20"/>
          <w:lang w:val="sv-SE"/>
        </w:rPr>
        <w:t>LANDASAN TEORI</w:t>
      </w:r>
    </w:p>
    <w:p w14:paraId="75334C02" w14:textId="4C495BF8" w:rsidR="00DB1A92" w:rsidRPr="001F79B5" w:rsidRDefault="00AA07F0" w:rsidP="00730D94">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 </w:t>
      </w:r>
      <w:r w:rsidR="00DB1A92" w:rsidRPr="001F79B5">
        <w:rPr>
          <w:rFonts w:ascii="Arial" w:eastAsia="Arial" w:hAnsi="Arial" w:cs="Arial"/>
          <w:sz w:val="20"/>
          <w:szCs w:val="20"/>
          <w:lang w:val="sv-SE"/>
        </w:rPr>
        <w:t>Komunikasi merupakan proses penyampaian pesan dari seseorang kepada orang lain untuk mencapai kesamaan makna. Menurut Harold D. Lasswell, komunikasi melibatkan unsur pengirim, pesan, media, penerima, dan efek. Dalam konteks pendidikan, komunikasi tidak hanya sebagai penyampaian informasi, tetapi juga sebagai proses interaksi sosial yang dinamis. Hal ini didukung oleh penelitian yang menyatakan bahwa komunikasi merupakan proses penting dalam membangun pemahaman dan interaksi dalam pembelajaran</w:t>
      </w:r>
      <w:r w:rsidR="001348D6" w:rsidRPr="001F79B5">
        <w:rPr>
          <w:rFonts w:ascii="Arial" w:eastAsia="Arial" w:hAnsi="Arial" w:cs="Arial"/>
          <w:sz w:val="20"/>
          <w:szCs w:val="20"/>
          <w:lang w:val="sv-SE"/>
        </w:rPr>
        <w:t xml:space="preserve"> </w:t>
      </w:r>
      <w:r w:rsidR="001348D6" w:rsidRPr="001F79B5">
        <w:rPr>
          <w:rFonts w:ascii="Arial" w:eastAsia="Arial" w:hAnsi="Arial" w:cs="Arial"/>
          <w:b/>
          <w:bCs/>
          <w:sz w:val="20"/>
          <w:szCs w:val="20"/>
          <w:lang w:val="sv-SE"/>
        </w:rPr>
        <w:t>(Suci &amp; Nanda, 2021)</w:t>
      </w:r>
      <w:r w:rsidR="001348D6" w:rsidRPr="001F79B5">
        <w:rPr>
          <w:rFonts w:ascii="Arial" w:eastAsia="Arial" w:hAnsi="Arial" w:cs="Arial"/>
          <w:sz w:val="20"/>
          <w:szCs w:val="20"/>
          <w:lang w:val="sv-SE"/>
        </w:rPr>
        <w:t>.</w:t>
      </w:r>
    </w:p>
    <w:p w14:paraId="4BF7D021" w14:textId="77777777" w:rsidR="00DB1A92" w:rsidRPr="001F79B5" w:rsidRDefault="00DB1A92" w:rsidP="00730D94">
      <w:pPr>
        <w:widowControl w:val="0"/>
        <w:ind w:firstLine="709"/>
        <w:jc w:val="both"/>
        <w:rPr>
          <w:rFonts w:ascii="Arial" w:eastAsia="Arial" w:hAnsi="Arial" w:cs="Arial"/>
          <w:sz w:val="20"/>
          <w:szCs w:val="20"/>
          <w:lang w:val="sv-SE"/>
        </w:rPr>
      </w:pPr>
    </w:p>
    <w:p w14:paraId="7CF84EF0" w14:textId="2ED9881C" w:rsidR="00DB1A92" w:rsidRPr="001F79B5" w:rsidRDefault="00DB1A92" w:rsidP="00730D94">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Dalam proses pembelajaran, komunikasi menjadi faktor utama dalam menciptakan interaksi yang efektif antara guru dan siswa. Komunikasi yang baik memungkinkan terjadinya pertukaran informasi, pemberian umpan balik, serta meningkatkan keterlibatan siswa dalam kegiatan belajar. Penelitian oleh </w:t>
      </w:r>
      <w:r w:rsidRPr="001F79B5">
        <w:rPr>
          <w:rFonts w:ascii="Arial" w:eastAsia="Arial" w:hAnsi="Arial" w:cs="Arial"/>
          <w:b/>
          <w:bCs/>
          <w:sz w:val="20"/>
          <w:szCs w:val="20"/>
          <w:lang w:val="sv-SE"/>
        </w:rPr>
        <w:t>Huriaty (2023)</w:t>
      </w:r>
      <w:r w:rsidRPr="001F79B5">
        <w:rPr>
          <w:rFonts w:ascii="Arial" w:eastAsia="Arial" w:hAnsi="Arial" w:cs="Arial"/>
          <w:sz w:val="20"/>
          <w:szCs w:val="20"/>
          <w:lang w:val="sv-SE"/>
        </w:rPr>
        <w:t xml:space="preserve"> dalam jurnal pendidikan menyatakan bahwa komunikasi yang efektif antara guru dan siswa dapat menjadikan proses pembelajaran lebih bermakna dan tidak membosankan.</w:t>
      </w:r>
    </w:p>
    <w:p w14:paraId="5CF93BEE" w14:textId="77777777" w:rsidR="00DB1A92" w:rsidRPr="001F79B5" w:rsidRDefault="00DB1A92" w:rsidP="00730D94">
      <w:pPr>
        <w:widowControl w:val="0"/>
        <w:ind w:firstLine="709"/>
        <w:jc w:val="both"/>
        <w:rPr>
          <w:rFonts w:ascii="Arial" w:eastAsia="Arial" w:hAnsi="Arial" w:cs="Arial"/>
          <w:sz w:val="20"/>
          <w:szCs w:val="20"/>
          <w:lang w:val="sv-SE"/>
        </w:rPr>
      </w:pPr>
    </w:p>
    <w:p w14:paraId="607D0548" w14:textId="1A1BF32F" w:rsidR="00DB1A92" w:rsidRPr="001F79B5" w:rsidRDefault="00DB1A92" w:rsidP="00730D94">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Komunikasi yang efektif memberikan berbagai manfaat bagi siswa, seperti meningkatkan motivasi belajar, pemahaman materi, serta partisipasi aktif dalam pembelajaran. Selain itu, komunikasi juga berperan dalam menciptakan hubungan yang positif antara guru dan siswa. Penelitian menunjukkan bahwa komunikasi pendidikan yang efektif berdampak pada peningkatan motivasi, pemahaman, dan hasil belajar siswa</w:t>
      </w:r>
      <w:r w:rsidR="002C6CA1" w:rsidRPr="001F79B5">
        <w:rPr>
          <w:rFonts w:ascii="Arial" w:eastAsia="Arial" w:hAnsi="Arial" w:cs="Arial"/>
          <w:sz w:val="20"/>
          <w:szCs w:val="20"/>
          <w:lang w:val="sv-SE"/>
        </w:rPr>
        <w:t xml:space="preserve"> </w:t>
      </w:r>
      <w:r w:rsidR="002C6CA1" w:rsidRPr="001F79B5">
        <w:rPr>
          <w:rFonts w:ascii="Arial" w:eastAsia="Arial" w:hAnsi="Arial" w:cs="Arial"/>
          <w:b/>
          <w:bCs/>
          <w:sz w:val="20"/>
          <w:szCs w:val="20"/>
          <w:lang w:val="sv-SE"/>
        </w:rPr>
        <w:t>(Nurahmadi et al., 2024)</w:t>
      </w:r>
      <w:r w:rsidR="002C6CA1" w:rsidRPr="001F79B5">
        <w:rPr>
          <w:rFonts w:ascii="Arial" w:eastAsia="Arial" w:hAnsi="Arial" w:cs="Arial"/>
          <w:sz w:val="20"/>
          <w:szCs w:val="20"/>
          <w:lang w:val="sv-SE"/>
        </w:rPr>
        <w:t>.</w:t>
      </w:r>
    </w:p>
    <w:p w14:paraId="3740839B" w14:textId="77777777" w:rsidR="00DB1A92" w:rsidRPr="001F79B5" w:rsidRDefault="00DB1A92" w:rsidP="00DB1A92">
      <w:pPr>
        <w:ind w:firstLine="720"/>
        <w:jc w:val="both"/>
        <w:rPr>
          <w:rFonts w:ascii="Arial" w:eastAsia="Arial" w:hAnsi="Arial" w:cs="Arial"/>
          <w:sz w:val="20"/>
          <w:szCs w:val="20"/>
          <w:lang w:val="sv-SE"/>
        </w:rPr>
      </w:pPr>
    </w:p>
    <w:p w14:paraId="4105B317" w14:textId="77777777" w:rsidR="00DB1A92" w:rsidRPr="001F79B5" w:rsidRDefault="00DB1A92" w:rsidP="00DB1A92">
      <w:pPr>
        <w:spacing w:before="120" w:after="120"/>
        <w:rPr>
          <w:rFonts w:ascii="Arial" w:eastAsia="Arial" w:hAnsi="Arial" w:cs="Arial"/>
          <w:b/>
          <w:sz w:val="20"/>
          <w:szCs w:val="20"/>
          <w:lang w:val="sv-SE"/>
        </w:rPr>
      </w:pPr>
      <w:r w:rsidRPr="001F79B5">
        <w:rPr>
          <w:rFonts w:ascii="Arial" w:eastAsia="Arial" w:hAnsi="Arial" w:cs="Arial"/>
          <w:b/>
          <w:sz w:val="20"/>
          <w:szCs w:val="20"/>
          <w:lang w:val="sv-SE"/>
        </w:rPr>
        <w:t>METODE PENELITIAN</w:t>
      </w:r>
    </w:p>
    <w:p w14:paraId="12B454C5" w14:textId="25B8872B" w:rsidR="00DB1A92" w:rsidRPr="001F79B5" w:rsidRDefault="00DB1A92" w:rsidP="00DB1A92">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Penelitian ini menggunakan metode kualitatif deskriptif sebagaimana dikemukakan oleh </w:t>
      </w:r>
      <w:r w:rsidRPr="001F79B5">
        <w:rPr>
          <w:rFonts w:ascii="Arial" w:eastAsia="Arial" w:hAnsi="Arial" w:cs="Arial"/>
          <w:b/>
          <w:bCs/>
          <w:sz w:val="20"/>
          <w:szCs w:val="20"/>
          <w:lang w:val="sv-SE"/>
        </w:rPr>
        <w:t>Moleong (2017)</w:t>
      </w:r>
      <w:r w:rsidRPr="001F79B5">
        <w:rPr>
          <w:rFonts w:ascii="Arial" w:eastAsia="Arial" w:hAnsi="Arial" w:cs="Arial"/>
          <w:sz w:val="20"/>
          <w:szCs w:val="20"/>
          <w:lang w:val="sv-SE"/>
        </w:rPr>
        <w:t>, menjelaskan bahwa penelitian kualitatif  bertujuan untuk memahami fenomena yang dialami oleh subjek penelitian secara holistik melalui deskripsi dalam bentuk kata-kata. Metode ini dipilih karena sesuai untuk menggambarkan pola komunikasi siswa dalam proses pembelajaran.</w:t>
      </w:r>
    </w:p>
    <w:p w14:paraId="2B24D41F" w14:textId="77777777" w:rsidR="00DB1A92" w:rsidRPr="001F79B5" w:rsidRDefault="00DB1A92" w:rsidP="00DB1A92">
      <w:pPr>
        <w:widowControl w:val="0"/>
        <w:ind w:firstLine="709"/>
        <w:jc w:val="both"/>
        <w:rPr>
          <w:rFonts w:ascii="Arial" w:eastAsia="Arial" w:hAnsi="Arial" w:cs="Arial"/>
          <w:sz w:val="20"/>
          <w:szCs w:val="20"/>
          <w:lang w:val="sv-SE"/>
        </w:rPr>
      </w:pPr>
    </w:p>
    <w:p w14:paraId="3EEA78D6" w14:textId="77777777" w:rsidR="00DB1A92" w:rsidRPr="001F79B5" w:rsidRDefault="00DB1A92" w:rsidP="00DB1A92">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Penelitian ini dilaksanakan di SMK Negeri 1 Jeneponto pada tahun 2026. Subjek dalam penelitian ini adalah siswa yang berjumlah 25 orang yang dipilih sebagai responden untuk memberikan data terkait pola komunikasi yang terjadi di lingkungan sekolah.</w:t>
      </w:r>
    </w:p>
    <w:p w14:paraId="442A7FD6" w14:textId="77777777" w:rsidR="00DB1A92" w:rsidRPr="001F79B5" w:rsidRDefault="00DB1A92" w:rsidP="00DB1A92">
      <w:pPr>
        <w:widowControl w:val="0"/>
        <w:ind w:firstLine="709"/>
        <w:jc w:val="both"/>
        <w:rPr>
          <w:rFonts w:ascii="Arial" w:eastAsia="Arial" w:hAnsi="Arial" w:cs="Arial"/>
          <w:sz w:val="20"/>
          <w:szCs w:val="20"/>
          <w:lang w:val="sv-SE"/>
        </w:rPr>
      </w:pPr>
    </w:p>
    <w:p w14:paraId="2D770345" w14:textId="77777777" w:rsidR="00DB1A92" w:rsidRPr="001F79B5" w:rsidRDefault="00DB1A92" w:rsidP="00DB1A92">
      <w:pPr>
        <w:widowControl w:val="0"/>
        <w:ind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Sumber data dalam penelitian ini diperoleh melalui penyebaran kuesioner kepada siswa. </w:t>
      </w:r>
      <w:r w:rsidRPr="001F79B5">
        <w:rPr>
          <w:rFonts w:ascii="Arial" w:eastAsia="Arial" w:hAnsi="Arial" w:cs="Arial"/>
          <w:sz w:val="20"/>
          <w:szCs w:val="20"/>
          <w:lang w:val="sv-SE"/>
        </w:rPr>
        <w:lastRenderedPageBreak/>
        <w:t>Kuesioner digunakan untuk mengumpulkan data terkait pola komunikasi siswa, khususnya dalam penggunaan media komunikasi, tingkat kenyamanan dalam berinteraksi, serta pengalaman komunikasi siswa baik dengan guru maupun sesama teman. Data yang diperoleh kemudian dianalisis menggunakan teknik analisis deskriptif untuk menggambarkan hasil penelitian secara sistematis.</w:t>
      </w:r>
    </w:p>
    <w:p w14:paraId="49C52F54" w14:textId="77777777" w:rsidR="00DB1A92" w:rsidRPr="001F79B5" w:rsidRDefault="00DB1A92" w:rsidP="00DB1A92">
      <w:pPr>
        <w:ind w:firstLine="720"/>
        <w:jc w:val="both"/>
        <w:rPr>
          <w:rFonts w:ascii="Arial" w:eastAsia="Arial" w:hAnsi="Arial" w:cs="Arial"/>
          <w:sz w:val="20"/>
          <w:szCs w:val="20"/>
          <w:lang w:val="sv-SE"/>
        </w:rPr>
      </w:pPr>
    </w:p>
    <w:p w14:paraId="2CB58B60" w14:textId="77777777" w:rsidR="00DB1A92" w:rsidRPr="001F79B5" w:rsidRDefault="00DB1A92" w:rsidP="00DB1A92">
      <w:pPr>
        <w:spacing w:before="120" w:after="120"/>
        <w:rPr>
          <w:rFonts w:ascii="Arial" w:eastAsia="Arial" w:hAnsi="Arial" w:cs="Arial"/>
          <w:b/>
          <w:sz w:val="20"/>
          <w:szCs w:val="20"/>
          <w:lang w:val="sv-SE"/>
        </w:rPr>
      </w:pPr>
      <w:r w:rsidRPr="001F79B5">
        <w:rPr>
          <w:rFonts w:ascii="Arial" w:eastAsia="Arial" w:hAnsi="Arial" w:cs="Arial"/>
          <w:b/>
          <w:sz w:val="20"/>
          <w:szCs w:val="20"/>
          <w:lang w:val="sv-SE"/>
        </w:rPr>
        <w:t>HASIL DAN PEMBAHASAN</w:t>
      </w:r>
    </w:p>
    <w:p w14:paraId="4BB09DE4"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sz w:val="20"/>
          <w:szCs w:val="20"/>
          <w:lang w:val="sv-SE"/>
        </w:rPr>
        <w:t xml:space="preserve">Penelitian dilakukan pada siswa SMK Negeri 1 Jeneponto sebanyak 25 responden. </w:t>
      </w:r>
      <w:proofErr w:type="spellStart"/>
      <w:r w:rsidRPr="001F79B5">
        <w:rPr>
          <w:rFonts w:ascii="Arial" w:eastAsia="Arial" w:hAnsi="Arial" w:cs="Arial"/>
          <w:sz w:val="20"/>
          <w:szCs w:val="20"/>
        </w:rPr>
        <w:t>Berikut</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hasil</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analisis</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kuesioner</w:t>
      </w:r>
      <w:proofErr w:type="spellEnd"/>
      <w:r w:rsidRPr="001F79B5">
        <w:rPr>
          <w:rFonts w:ascii="Arial" w:eastAsia="Arial" w:hAnsi="Arial" w:cs="Arial"/>
          <w:sz w:val="20"/>
          <w:szCs w:val="20"/>
        </w:rPr>
        <w:t>:</w:t>
      </w:r>
    </w:p>
    <w:p w14:paraId="51A620A0" w14:textId="77777777" w:rsidR="00DB1A92" w:rsidRPr="001F79B5" w:rsidRDefault="00DB1A92" w:rsidP="00730D94">
      <w:pPr>
        <w:widowControl w:val="0"/>
        <w:ind w:firstLine="709"/>
        <w:jc w:val="both"/>
        <w:rPr>
          <w:rFonts w:ascii="Arial" w:eastAsia="Arial" w:hAnsi="Arial" w:cs="Arial"/>
          <w:sz w:val="20"/>
          <w:szCs w:val="20"/>
        </w:rPr>
      </w:pPr>
    </w:p>
    <w:p w14:paraId="6D3E6A12" w14:textId="77777777" w:rsidR="00DB1A92" w:rsidRPr="001F79B5" w:rsidRDefault="00DB1A92" w:rsidP="00730D94">
      <w:pPr>
        <w:pStyle w:val="ListParagraph"/>
        <w:widowControl w:val="0"/>
        <w:numPr>
          <w:ilvl w:val="0"/>
          <w:numId w:val="13"/>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Pernyataan</w:t>
      </w:r>
      <w:proofErr w:type="spellEnd"/>
      <w:r w:rsidRPr="001F79B5">
        <w:rPr>
          <w:rFonts w:ascii="Arial" w:eastAsia="Arial" w:hAnsi="Arial" w:cs="Arial"/>
          <w:sz w:val="20"/>
          <w:szCs w:val="20"/>
        </w:rPr>
        <w:t xml:space="preserve"> 1</w:t>
      </w:r>
    </w:p>
    <w:p w14:paraId="0E782D7A" w14:textId="77777777" w:rsidR="00DB1A92" w:rsidRPr="001F79B5" w:rsidRDefault="00DB1A92" w:rsidP="00730D94">
      <w:pPr>
        <w:widowControl w:val="0"/>
        <w:spacing w:after="240"/>
        <w:ind w:left="426" w:firstLine="709"/>
        <w:jc w:val="both"/>
        <w:rPr>
          <w:rFonts w:ascii="Arial" w:eastAsia="Arial" w:hAnsi="Arial" w:cs="Arial"/>
          <w:sz w:val="20"/>
          <w:szCs w:val="20"/>
          <w:lang w:val="id-ID"/>
        </w:rPr>
      </w:pPr>
      <w:r w:rsidRPr="001F79B5">
        <w:rPr>
          <w:rFonts w:ascii="Arial" w:eastAsia="Arial" w:hAnsi="Arial" w:cs="Arial"/>
          <w:sz w:val="20"/>
          <w:szCs w:val="20"/>
          <w:lang w:val="sv-SE"/>
        </w:rPr>
        <w:t>“Saya lebih nyaman bertanya tentang pelajaran kepada guru melalui WhatsApp daripada bertanya langsung di kelas”</w:t>
      </w:r>
    </w:p>
    <w:tbl>
      <w:tblPr>
        <w:tblStyle w:val="TableGrid"/>
        <w:tblW w:w="0" w:type="auto"/>
        <w:tblInd w:w="1384" w:type="dxa"/>
        <w:tblLook w:val="04A0" w:firstRow="1" w:lastRow="0" w:firstColumn="1" w:lastColumn="0" w:noHBand="0" w:noVBand="1"/>
      </w:tblPr>
      <w:tblGrid>
        <w:gridCol w:w="1988"/>
        <w:gridCol w:w="2123"/>
        <w:gridCol w:w="2126"/>
      </w:tblGrid>
      <w:tr w:rsidR="001F79B5" w:rsidRPr="001F79B5" w14:paraId="1816D56E" w14:textId="77777777" w:rsidTr="00730D94">
        <w:tc>
          <w:tcPr>
            <w:tcW w:w="1988" w:type="dxa"/>
            <w:shd w:val="clear" w:color="auto" w:fill="808080" w:themeFill="background1" w:themeFillShade="80"/>
            <w:vAlign w:val="center"/>
          </w:tcPr>
          <w:p w14:paraId="33755B64" w14:textId="77777777" w:rsidR="00730D94" w:rsidRPr="001F79B5" w:rsidRDefault="00730D94" w:rsidP="00730D94">
            <w:pPr>
              <w:widowControl w:val="0"/>
              <w:jc w:val="center"/>
              <w:rPr>
                <w:rFonts w:ascii="Arial" w:eastAsia="Arial" w:hAnsi="Arial" w:cs="Arial"/>
                <w:b/>
                <w:sz w:val="20"/>
                <w:szCs w:val="20"/>
              </w:rPr>
            </w:pPr>
            <w:r w:rsidRPr="001F79B5">
              <w:rPr>
                <w:rFonts w:ascii="Arial" w:eastAsia="Arial" w:hAnsi="Arial" w:cs="Arial"/>
                <w:b/>
                <w:sz w:val="20"/>
                <w:szCs w:val="20"/>
              </w:rPr>
              <w:t>Jawaban</w:t>
            </w:r>
          </w:p>
        </w:tc>
        <w:tc>
          <w:tcPr>
            <w:tcW w:w="2123" w:type="dxa"/>
            <w:shd w:val="clear" w:color="auto" w:fill="808080" w:themeFill="background1" w:themeFillShade="80"/>
            <w:vAlign w:val="center"/>
          </w:tcPr>
          <w:p w14:paraId="383FDC67" w14:textId="77777777" w:rsidR="00730D94" w:rsidRPr="001F79B5" w:rsidRDefault="00730D94" w:rsidP="00730D94">
            <w:pPr>
              <w:widowControl w:val="0"/>
              <w:jc w:val="center"/>
              <w:rPr>
                <w:rFonts w:ascii="Arial" w:eastAsia="Arial" w:hAnsi="Arial" w:cs="Arial"/>
                <w:b/>
                <w:sz w:val="20"/>
                <w:szCs w:val="20"/>
              </w:rPr>
            </w:pPr>
            <w:r w:rsidRPr="001F79B5">
              <w:rPr>
                <w:rFonts w:ascii="Arial" w:eastAsia="Arial" w:hAnsi="Arial" w:cs="Arial"/>
                <w:b/>
                <w:sz w:val="20"/>
                <w:szCs w:val="20"/>
              </w:rPr>
              <w:t>Frekuensi</w:t>
            </w:r>
          </w:p>
        </w:tc>
        <w:tc>
          <w:tcPr>
            <w:tcW w:w="2126" w:type="dxa"/>
            <w:shd w:val="clear" w:color="auto" w:fill="808080" w:themeFill="background1" w:themeFillShade="80"/>
            <w:vAlign w:val="center"/>
          </w:tcPr>
          <w:p w14:paraId="04F7236E" w14:textId="77777777" w:rsidR="00730D94" w:rsidRPr="001F79B5" w:rsidRDefault="00730D94" w:rsidP="00730D94">
            <w:pPr>
              <w:widowControl w:val="0"/>
              <w:jc w:val="center"/>
              <w:rPr>
                <w:rFonts w:ascii="Arial" w:eastAsia="Arial" w:hAnsi="Arial" w:cs="Arial"/>
                <w:b/>
                <w:sz w:val="20"/>
                <w:szCs w:val="20"/>
              </w:rPr>
            </w:pPr>
            <w:r w:rsidRPr="001F79B5">
              <w:rPr>
                <w:rFonts w:ascii="Arial" w:eastAsia="Arial" w:hAnsi="Arial" w:cs="Arial"/>
                <w:b/>
                <w:sz w:val="20"/>
                <w:szCs w:val="20"/>
              </w:rPr>
              <w:t>Persentase</w:t>
            </w:r>
          </w:p>
        </w:tc>
      </w:tr>
      <w:tr w:rsidR="001F79B5" w:rsidRPr="001F79B5" w14:paraId="271E8773" w14:textId="77777777" w:rsidTr="00730D94">
        <w:tc>
          <w:tcPr>
            <w:tcW w:w="1988" w:type="dxa"/>
            <w:vAlign w:val="center"/>
          </w:tcPr>
          <w:p w14:paraId="3F06A5B7"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STS (1)</w:t>
            </w:r>
          </w:p>
        </w:tc>
        <w:tc>
          <w:tcPr>
            <w:tcW w:w="2123" w:type="dxa"/>
            <w:vAlign w:val="center"/>
          </w:tcPr>
          <w:p w14:paraId="7D1045A1"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rPr>
              <w:t>8</w:t>
            </w:r>
          </w:p>
        </w:tc>
        <w:tc>
          <w:tcPr>
            <w:tcW w:w="2126" w:type="dxa"/>
            <w:vAlign w:val="center"/>
          </w:tcPr>
          <w:p w14:paraId="744C1DC2"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32%</w:t>
            </w:r>
          </w:p>
        </w:tc>
      </w:tr>
      <w:tr w:rsidR="001F79B5" w:rsidRPr="001F79B5" w14:paraId="035D9455" w14:textId="77777777" w:rsidTr="00730D94">
        <w:tc>
          <w:tcPr>
            <w:tcW w:w="1988" w:type="dxa"/>
            <w:vAlign w:val="center"/>
          </w:tcPr>
          <w:p w14:paraId="593F16E0"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TS (2)</w:t>
            </w:r>
          </w:p>
        </w:tc>
        <w:tc>
          <w:tcPr>
            <w:tcW w:w="2123" w:type="dxa"/>
            <w:vAlign w:val="center"/>
          </w:tcPr>
          <w:p w14:paraId="645D6FE1"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6F9A0924"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16%</w:t>
            </w:r>
          </w:p>
        </w:tc>
      </w:tr>
      <w:tr w:rsidR="001F79B5" w:rsidRPr="001F79B5" w14:paraId="2CD16CC5" w14:textId="77777777" w:rsidTr="00730D94">
        <w:tc>
          <w:tcPr>
            <w:tcW w:w="1988" w:type="dxa"/>
            <w:vAlign w:val="center"/>
          </w:tcPr>
          <w:p w14:paraId="381023DF"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N (3)</w:t>
            </w:r>
          </w:p>
        </w:tc>
        <w:tc>
          <w:tcPr>
            <w:tcW w:w="2123" w:type="dxa"/>
            <w:vAlign w:val="center"/>
          </w:tcPr>
          <w:p w14:paraId="5E3CF52E"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6396D760"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16%</w:t>
            </w:r>
          </w:p>
        </w:tc>
      </w:tr>
      <w:tr w:rsidR="001F79B5" w:rsidRPr="001F79B5" w14:paraId="3279B288" w14:textId="77777777" w:rsidTr="00730D94">
        <w:tc>
          <w:tcPr>
            <w:tcW w:w="1988" w:type="dxa"/>
            <w:vAlign w:val="center"/>
          </w:tcPr>
          <w:p w14:paraId="794694CF"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S (4)</w:t>
            </w:r>
          </w:p>
        </w:tc>
        <w:tc>
          <w:tcPr>
            <w:tcW w:w="2123" w:type="dxa"/>
            <w:vAlign w:val="center"/>
          </w:tcPr>
          <w:p w14:paraId="23C7C1D6"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rPr>
              <w:t>3</w:t>
            </w:r>
          </w:p>
        </w:tc>
        <w:tc>
          <w:tcPr>
            <w:tcW w:w="2126" w:type="dxa"/>
            <w:vAlign w:val="center"/>
          </w:tcPr>
          <w:p w14:paraId="4163F34D"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12%</w:t>
            </w:r>
          </w:p>
        </w:tc>
      </w:tr>
      <w:tr w:rsidR="00730D94" w:rsidRPr="001F79B5" w14:paraId="36193085" w14:textId="77777777" w:rsidTr="00730D94">
        <w:tc>
          <w:tcPr>
            <w:tcW w:w="1988" w:type="dxa"/>
            <w:vAlign w:val="center"/>
          </w:tcPr>
          <w:p w14:paraId="01C2D1EB"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SS (5)</w:t>
            </w:r>
          </w:p>
        </w:tc>
        <w:tc>
          <w:tcPr>
            <w:tcW w:w="2123" w:type="dxa"/>
            <w:vAlign w:val="center"/>
          </w:tcPr>
          <w:p w14:paraId="29FBD4ED"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rPr>
              <w:t>6</w:t>
            </w:r>
          </w:p>
        </w:tc>
        <w:tc>
          <w:tcPr>
            <w:tcW w:w="2126" w:type="dxa"/>
            <w:vAlign w:val="center"/>
          </w:tcPr>
          <w:p w14:paraId="3D24568D" w14:textId="77777777" w:rsidR="00730D94" w:rsidRPr="001F79B5" w:rsidRDefault="00730D94" w:rsidP="00730D94">
            <w:pPr>
              <w:widowControl w:val="0"/>
              <w:jc w:val="center"/>
              <w:rPr>
                <w:rFonts w:ascii="Arial" w:eastAsia="Arial" w:hAnsi="Arial" w:cs="Arial"/>
                <w:sz w:val="20"/>
                <w:szCs w:val="20"/>
              </w:rPr>
            </w:pPr>
            <w:r w:rsidRPr="001F79B5">
              <w:rPr>
                <w:rFonts w:ascii="Arial" w:eastAsia="Arial" w:hAnsi="Arial" w:cs="Arial"/>
                <w:sz w:val="20"/>
                <w:szCs w:val="20"/>
                <w:lang w:val="en-US"/>
              </w:rPr>
              <w:t>24%</w:t>
            </w:r>
          </w:p>
        </w:tc>
      </w:tr>
    </w:tbl>
    <w:p w14:paraId="7F673B39" w14:textId="77777777" w:rsidR="00DB1A92" w:rsidRPr="001F79B5" w:rsidRDefault="00DB1A92" w:rsidP="00730D94">
      <w:pPr>
        <w:widowControl w:val="0"/>
        <w:jc w:val="both"/>
        <w:rPr>
          <w:rFonts w:ascii="Arial" w:eastAsia="Arial" w:hAnsi="Arial" w:cs="Arial"/>
          <w:sz w:val="20"/>
          <w:szCs w:val="20"/>
          <w:lang w:val="id-ID"/>
        </w:rPr>
      </w:pPr>
    </w:p>
    <w:p w14:paraId="365802E7" w14:textId="77777777" w:rsidR="00DB1A92" w:rsidRPr="001F79B5" w:rsidRDefault="00DB1A92" w:rsidP="00730D94">
      <w:pPr>
        <w:widowControl w:val="0"/>
        <w:ind w:left="426"/>
        <w:jc w:val="both"/>
        <w:rPr>
          <w:rFonts w:ascii="Arial" w:eastAsia="Arial" w:hAnsi="Arial" w:cs="Arial"/>
          <w:sz w:val="20"/>
          <w:szCs w:val="20"/>
        </w:rPr>
      </w:pPr>
      <w:proofErr w:type="spellStart"/>
      <w:r w:rsidRPr="001F79B5">
        <w:rPr>
          <w:rFonts w:ascii="Arial" w:eastAsia="Arial" w:hAnsi="Arial" w:cs="Arial"/>
          <w:sz w:val="20"/>
          <w:szCs w:val="20"/>
        </w:rPr>
        <w:t>Grafik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Lingkaran</w:t>
      </w:r>
      <w:proofErr w:type="spellEnd"/>
      <w:r w:rsidRPr="001F79B5">
        <w:rPr>
          <w:rFonts w:ascii="Arial" w:eastAsia="Arial" w:hAnsi="Arial" w:cs="Arial"/>
          <w:sz w:val="20"/>
          <w:szCs w:val="20"/>
        </w:rPr>
        <w:t xml:space="preserve"> </w:t>
      </w:r>
    </w:p>
    <w:p w14:paraId="697421DF" w14:textId="77777777" w:rsidR="00DB1A92" w:rsidRPr="001F79B5" w:rsidRDefault="00DB1A92" w:rsidP="00730D94">
      <w:pPr>
        <w:widowControl w:val="0"/>
        <w:ind w:firstLine="709"/>
        <w:jc w:val="both"/>
        <w:rPr>
          <w:rFonts w:ascii="Arial" w:eastAsia="Arial" w:hAnsi="Arial" w:cs="Arial"/>
          <w:sz w:val="20"/>
          <w:szCs w:val="20"/>
        </w:rPr>
      </w:pPr>
    </w:p>
    <w:p w14:paraId="27444C91"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noProof/>
          <w:sz w:val="20"/>
          <w:szCs w:val="20"/>
        </w:rPr>
        <w:drawing>
          <wp:inline distT="0" distB="0" distL="0" distR="0" wp14:anchorId="3DE80CD6" wp14:editId="0A413BBF">
            <wp:extent cx="1800225" cy="16859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20409" t="5441" r="18877" b="12247"/>
                    <a:stretch>
                      <a:fillRect/>
                    </a:stretch>
                  </pic:blipFill>
                  <pic:spPr bwMode="auto">
                    <a:xfrm>
                      <a:off x="0" y="0"/>
                      <a:ext cx="1800225" cy="1685925"/>
                    </a:xfrm>
                    <a:prstGeom prst="rect">
                      <a:avLst/>
                    </a:prstGeom>
                    <a:noFill/>
                    <a:ln>
                      <a:noFill/>
                    </a:ln>
                  </pic:spPr>
                </pic:pic>
              </a:graphicData>
            </a:graphic>
          </wp:inline>
        </w:drawing>
      </w:r>
    </w:p>
    <w:p w14:paraId="023A2761" w14:textId="77777777" w:rsidR="00DB1A92" w:rsidRPr="001F79B5" w:rsidRDefault="00DB1A92" w:rsidP="00730D94">
      <w:pPr>
        <w:widowControl w:val="0"/>
        <w:ind w:firstLine="709"/>
        <w:jc w:val="both"/>
        <w:rPr>
          <w:rFonts w:ascii="Arial" w:eastAsia="Arial" w:hAnsi="Arial" w:cs="Arial"/>
          <w:sz w:val="20"/>
          <w:szCs w:val="20"/>
        </w:rPr>
      </w:pPr>
    </w:p>
    <w:p w14:paraId="0C055968" w14:textId="77777777" w:rsidR="00DB1A92" w:rsidRPr="001F79B5" w:rsidRDefault="00DB1A92" w:rsidP="00730D94">
      <w:pPr>
        <w:widowControl w:val="0"/>
        <w:ind w:left="426"/>
        <w:jc w:val="both"/>
        <w:rPr>
          <w:rFonts w:ascii="Arial" w:eastAsia="Arial" w:hAnsi="Arial" w:cs="Arial"/>
          <w:sz w:val="20"/>
          <w:szCs w:val="20"/>
        </w:rPr>
      </w:pPr>
      <w:r w:rsidRPr="001F79B5">
        <w:rPr>
          <w:rFonts w:ascii="Arial" w:eastAsia="Arial" w:hAnsi="Arial" w:cs="Arial"/>
          <w:sz w:val="20"/>
          <w:szCs w:val="20"/>
        </w:rPr>
        <w:t xml:space="preserve">Hasil </w:t>
      </w:r>
      <w:proofErr w:type="spellStart"/>
      <w:r w:rsidRPr="001F79B5">
        <w:rPr>
          <w:rFonts w:ascii="Arial" w:eastAsia="Arial" w:hAnsi="Arial" w:cs="Arial"/>
          <w:sz w:val="20"/>
          <w:szCs w:val="20"/>
        </w:rPr>
        <w:t>Pembahasan</w:t>
      </w:r>
      <w:proofErr w:type="spellEnd"/>
    </w:p>
    <w:p w14:paraId="4443A1DB" w14:textId="567B52F2" w:rsidR="00DB1A92" w:rsidRPr="001F79B5" w:rsidRDefault="00DB1A92" w:rsidP="00730D94">
      <w:pPr>
        <w:widowControl w:val="0"/>
        <w:ind w:left="426" w:firstLine="709"/>
        <w:jc w:val="both"/>
        <w:rPr>
          <w:rFonts w:ascii="Arial" w:eastAsia="Arial" w:hAnsi="Arial" w:cs="Arial"/>
          <w:sz w:val="20"/>
          <w:szCs w:val="20"/>
          <w:lang w:val="sv-SE"/>
        </w:rPr>
      </w:pPr>
      <w:proofErr w:type="spellStart"/>
      <w:r w:rsidRPr="001F79B5">
        <w:rPr>
          <w:rFonts w:ascii="Arial" w:eastAsia="Arial" w:hAnsi="Arial" w:cs="Arial"/>
          <w:sz w:val="20"/>
          <w:szCs w:val="20"/>
        </w:rPr>
        <w:t>Mayoritas</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siswa</w:t>
      </w:r>
      <w:proofErr w:type="spellEnd"/>
      <w:r w:rsidRPr="001F79B5">
        <w:rPr>
          <w:rFonts w:ascii="Arial" w:eastAsia="Arial" w:hAnsi="Arial" w:cs="Arial"/>
          <w:sz w:val="20"/>
          <w:szCs w:val="20"/>
        </w:rPr>
        <w:t xml:space="preserve"> (40%) </w:t>
      </w:r>
      <w:proofErr w:type="spellStart"/>
      <w:r w:rsidRPr="001F79B5">
        <w:rPr>
          <w:rFonts w:ascii="Arial" w:eastAsia="Arial" w:hAnsi="Arial" w:cs="Arial"/>
          <w:sz w:val="20"/>
          <w:szCs w:val="20"/>
        </w:rPr>
        <w:t>menyatakan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setuju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atau</w:t>
      </w:r>
      <w:proofErr w:type="spellEnd"/>
      <w:r w:rsidRPr="001F79B5">
        <w:rPr>
          <w:rFonts w:ascii="Arial" w:eastAsia="Arial" w:hAnsi="Arial" w:cs="Arial"/>
          <w:sz w:val="20"/>
          <w:szCs w:val="20"/>
        </w:rPr>
        <w:t xml:space="preserve"> sangat </w:t>
      </w:r>
      <w:proofErr w:type="spellStart"/>
      <w:r w:rsidRPr="001F79B5">
        <w:rPr>
          <w:rFonts w:ascii="Arial" w:eastAsia="Arial" w:hAnsi="Arial" w:cs="Arial"/>
          <w:sz w:val="20"/>
          <w:szCs w:val="20"/>
        </w:rPr>
        <w:t>setuju</w:t>
      </w:r>
      <w:proofErr w:type="spellEnd"/>
      <w:r w:rsidRPr="001F79B5">
        <w:rPr>
          <w:rFonts w:ascii="Arial" w:eastAsia="Arial" w:hAnsi="Arial" w:cs="Arial"/>
          <w:sz w:val="20"/>
          <w:szCs w:val="20"/>
        </w:rPr>
        <w:t xml:space="preserve"> (24%) </w:t>
      </w:r>
      <w:proofErr w:type="spellStart"/>
      <w:r w:rsidRPr="001F79B5">
        <w:rPr>
          <w:rFonts w:ascii="Arial" w:eastAsia="Arial" w:hAnsi="Arial" w:cs="Arial"/>
          <w:sz w:val="20"/>
          <w:szCs w:val="20"/>
        </w:rPr>
        <w:t>bahwa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mereka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lebih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nyaman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bertanya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melalui</w:t>
      </w:r>
      <w:proofErr w:type="spellEnd"/>
      <w:r w:rsidRPr="001F79B5">
        <w:rPr>
          <w:rFonts w:ascii="Arial" w:eastAsia="Arial" w:hAnsi="Arial" w:cs="Arial"/>
          <w:sz w:val="20"/>
          <w:szCs w:val="20"/>
        </w:rPr>
        <w:t xml:space="preserve"> WhatsApp </w:t>
      </w:r>
      <w:proofErr w:type="spellStart"/>
      <w:r w:rsidRPr="001F79B5">
        <w:rPr>
          <w:rFonts w:ascii="Arial" w:eastAsia="Arial" w:hAnsi="Arial" w:cs="Arial"/>
          <w:sz w:val="20"/>
          <w:szCs w:val="20"/>
        </w:rPr>
        <w:t>dibandingkan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secara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langsung</w:t>
      </w:r>
      <w:proofErr w:type="spellEnd"/>
      <w:r w:rsidRPr="001F79B5">
        <w:rPr>
          <w:rFonts w:ascii="Arial" w:eastAsia="Arial" w:hAnsi="Arial" w:cs="Arial"/>
          <w:sz w:val="20"/>
          <w:szCs w:val="20"/>
        </w:rPr>
        <w:t xml:space="preserve">. </w:t>
      </w:r>
      <w:r w:rsidRPr="001F79B5">
        <w:rPr>
          <w:rFonts w:ascii="Arial" w:eastAsia="Arial" w:hAnsi="Arial" w:cs="Arial"/>
          <w:sz w:val="20"/>
          <w:szCs w:val="20"/>
          <w:lang w:val="sv-SE"/>
        </w:rPr>
        <w:t xml:space="preserve">Sebagian lain (32%) sangat tidak setuju, menunjukkan variasi preferensi siswa terhadap media komunikasi. Hal ini menunjukkan adanya perbedaan preferensi dalam memilih media komunikasi, perbedaan ini menunjukkan bahwa tidak semua siswa nyaman dengan komunikasi digital. Sebagian merasa WhatsApp lebih fleksibel, sementara yang lain tetap memilih komunikasi langsung karena lebih jelas dan minim salah paham. Kemampuan  siswa  berkomunikasi  ketika pembelajaran  dengan  guru  dalam whatsAppgroup atau  yang  disingkat  WAG  menjadi  salah  satu inovasi  pembelajaran  di  bidang  digital  untuk  mempermudah  terselenggaranya  kegiatan  belajar mengajar </w:t>
      </w:r>
      <w:r w:rsidR="00836D2F" w:rsidRPr="001F79B5">
        <w:rPr>
          <w:rFonts w:ascii="Arial" w:eastAsia="Arial" w:hAnsi="Arial" w:cs="Arial"/>
          <w:b/>
          <w:bCs/>
          <w:sz w:val="20"/>
          <w:szCs w:val="20"/>
          <w:lang w:val="sv-SE"/>
        </w:rPr>
        <w:t>(Azizah &amp; Prayitno, 2024</w:t>
      </w:r>
      <w:r w:rsidRPr="001F79B5">
        <w:rPr>
          <w:rFonts w:ascii="Arial" w:eastAsia="Arial" w:hAnsi="Arial" w:cs="Arial"/>
          <w:b/>
          <w:bCs/>
          <w:sz w:val="20"/>
          <w:szCs w:val="20"/>
          <w:lang w:val="sv-SE"/>
        </w:rPr>
        <w:t>).</w:t>
      </w:r>
    </w:p>
    <w:p w14:paraId="71A52C6F" w14:textId="77777777" w:rsidR="00DB1A92" w:rsidRPr="001F79B5" w:rsidRDefault="00DB1A92" w:rsidP="00730D94">
      <w:pPr>
        <w:widowControl w:val="0"/>
        <w:ind w:firstLine="709"/>
        <w:jc w:val="both"/>
        <w:rPr>
          <w:rFonts w:ascii="Arial" w:eastAsia="Arial" w:hAnsi="Arial" w:cs="Arial"/>
          <w:sz w:val="20"/>
          <w:szCs w:val="20"/>
          <w:lang w:val="sv-SE"/>
        </w:rPr>
      </w:pPr>
    </w:p>
    <w:p w14:paraId="68A67FBB" w14:textId="77777777" w:rsidR="00DB1A92" w:rsidRPr="001F79B5" w:rsidRDefault="00DB1A92" w:rsidP="00730D94">
      <w:pPr>
        <w:pStyle w:val="ListParagraph"/>
        <w:widowControl w:val="0"/>
        <w:numPr>
          <w:ilvl w:val="0"/>
          <w:numId w:val="13"/>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Pernyataan</w:t>
      </w:r>
      <w:proofErr w:type="spellEnd"/>
      <w:r w:rsidRPr="001F79B5">
        <w:rPr>
          <w:rFonts w:ascii="Arial" w:eastAsia="Arial" w:hAnsi="Arial" w:cs="Arial"/>
          <w:sz w:val="20"/>
          <w:szCs w:val="20"/>
        </w:rPr>
        <w:t xml:space="preserve"> 2</w:t>
      </w:r>
    </w:p>
    <w:p w14:paraId="567F07DE" w14:textId="77777777" w:rsidR="00DB1A92" w:rsidRPr="001F79B5" w:rsidRDefault="00DB1A92" w:rsidP="00730D94">
      <w:pPr>
        <w:widowControl w:val="0"/>
        <w:spacing w:after="240"/>
        <w:ind w:left="426" w:firstLine="709"/>
        <w:jc w:val="both"/>
        <w:rPr>
          <w:rFonts w:ascii="Arial" w:eastAsia="Arial" w:hAnsi="Arial" w:cs="Arial"/>
          <w:sz w:val="20"/>
          <w:szCs w:val="20"/>
          <w:lang w:val="id-ID"/>
        </w:rPr>
      </w:pPr>
      <w:r w:rsidRPr="001F79B5">
        <w:rPr>
          <w:rFonts w:ascii="Arial" w:eastAsia="Arial" w:hAnsi="Arial" w:cs="Arial"/>
          <w:sz w:val="20"/>
          <w:szCs w:val="20"/>
          <w:lang w:val="sv-SE"/>
        </w:rPr>
        <w:t>“Saya merasa penggunaan bahasa gaul lebih efektif untuk membangun keakraban dengan teman sekelas daripada bahasa formal”</w:t>
      </w:r>
    </w:p>
    <w:tbl>
      <w:tblPr>
        <w:tblStyle w:val="TableGrid"/>
        <w:tblW w:w="0" w:type="auto"/>
        <w:tblInd w:w="1384" w:type="dxa"/>
        <w:tblLook w:val="04A0" w:firstRow="1" w:lastRow="0" w:firstColumn="1" w:lastColumn="0" w:noHBand="0" w:noVBand="1"/>
      </w:tblPr>
      <w:tblGrid>
        <w:gridCol w:w="1988"/>
        <w:gridCol w:w="2123"/>
        <w:gridCol w:w="2126"/>
      </w:tblGrid>
      <w:tr w:rsidR="001F79B5" w:rsidRPr="001F79B5" w14:paraId="669C7170" w14:textId="77777777" w:rsidTr="00B9222F">
        <w:tc>
          <w:tcPr>
            <w:tcW w:w="1988" w:type="dxa"/>
            <w:shd w:val="clear" w:color="auto" w:fill="808080" w:themeFill="background1" w:themeFillShade="80"/>
            <w:vAlign w:val="center"/>
          </w:tcPr>
          <w:p w14:paraId="625DAECE" w14:textId="77777777" w:rsidR="00C20626" w:rsidRPr="001F79B5" w:rsidRDefault="00C20626" w:rsidP="00B9222F">
            <w:pPr>
              <w:widowControl w:val="0"/>
              <w:jc w:val="center"/>
              <w:rPr>
                <w:rFonts w:ascii="Arial" w:eastAsia="Arial" w:hAnsi="Arial" w:cs="Arial"/>
                <w:b/>
                <w:sz w:val="20"/>
                <w:szCs w:val="20"/>
              </w:rPr>
            </w:pPr>
            <w:r w:rsidRPr="001F79B5">
              <w:rPr>
                <w:rFonts w:ascii="Arial" w:eastAsia="Arial" w:hAnsi="Arial" w:cs="Arial"/>
                <w:b/>
                <w:sz w:val="20"/>
                <w:szCs w:val="20"/>
              </w:rPr>
              <w:t>Jawaban</w:t>
            </w:r>
          </w:p>
        </w:tc>
        <w:tc>
          <w:tcPr>
            <w:tcW w:w="2123" w:type="dxa"/>
            <w:shd w:val="clear" w:color="auto" w:fill="808080" w:themeFill="background1" w:themeFillShade="80"/>
            <w:vAlign w:val="center"/>
          </w:tcPr>
          <w:p w14:paraId="3F0808E6" w14:textId="77777777" w:rsidR="00C20626" w:rsidRPr="001F79B5" w:rsidRDefault="00C20626" w:rsidP="00B9222F">
            <w:pPr>
              <w:widowControl w:val="0"/>
              <w:jc w:val="center"/>
              <w:rPr>
                <w:rFonts w:ascii="Arial" w:eastAsia="Arial" w:hAnsi="Arial" w:cs="Arial"/>
                <w:b/>
                <w:sz w:val="20"/>
                <w:szCs w:val="20"/>
              </w:rPr>
            </w:pPr>
            <w:r w:rsidRPr="001F79B5">
              <w:rPr>
                <w:rFonts w:ascii="Arial" w:eastAsia="Arial" w:hAnsi="Arial" w:cs="Arial"/>
                <w:b/>
                <w:sz w:val="20"/>
                <w:szCs w:val="20"/>
              </w:rPr>
              <w:t>Frekuensi</w:t>
            </w:r>
          </w:p>
        </w:tc>
        <w:tc>
          <w:tcPr>
            <w:tcW w:w="2126" w:type="dxa"/>
            <w:shd w:val="clear" w:color="auto" w:fill="808080" w:themeFill="background1" w:themeFillShade="80"/>
            <w:vAlign w:val="center"/>
          </w:tcPr>
          <w:p w14:paraId="324A4742" w14:textId="77777777" w:rsidR="00C20626" w:rsidRPr="001F79B5" w:rsidRDefault="00C20626" w:rsidP="00B9222F">
            <w:pPr>
              <w:widowControl w:val="0"/>
              <w:jc w:val="center"/>
              <w:rPr>
                <w:rFonts w:ascii="Arial" w:eastAsia="Arial" w:hAnsi="Arial" w:cs="Arial"/>
                <w:b/>
                <w:sz w:val="20"/>
                <w:szCs w:val="20"/>
              </w:rPr>
            </w:pPr>
            <w:r w:rsidRPr="001F79B5">
              <w:rPr>
                <w:rFonts w:ascii="Arial" w:eastAsia="Arial" w:hAnsi="Arial" w:cs="Arial"/>
                <w:b/>
                <w:sz w:val="20"/>
                <w:szCs w:val="20"/>
              </w:rPr>
              <w:t>Persentase</w:t>
            </w:r>
          </w:p>
        </w:tc>
      </w:tr>
      <w:tr w:rsidR="001F79B5" w:rsidRPr="001F79B5" w14:paraId="67C59D33" w14:textId="77777777" w:rsidTr="00B9222F">
        <w:tc>
          <w:tcPr>
            <w:tcW w:w="1988" w:type="dxa"/>
            <w:vAlign w:val="center"/>
          </w:tcPr>
          <w:p w14:paraId="1AB8B3F3" w14:textId="77777777" w:rsidR="00C20626" w:rsidRPr="001F79B5" w:rsidRDefault="00C20626" w:rsidP="00B9222F">
            <w:pPr>
              <w:widowControl w:val="0"/>
              <w:jc w:val="center"/>
              <w:rPr>
                <w:rFonts w:ascii="Arial" w:eastAsia="Arial" w:hAnsi="Arial" w:cs="Arial"/>
                <w:sz w:val="20"/>
                <w:szCs w:val="20"/>
              </w:rPr>
            </w:pPr>
            <w:r w:rsidRPr="001F79B5">
              <w:rPr>
                <w:rFonts w:ascii="Arial" w:eastAsia="Arial" w:hAnsi="Arial" w:cs="Arial"/>
                <w:sz w:val="20"/>
                <w:szCs w:val="20"/>
                <w:lang w:val="en-US"/>
              </w:rPr>
              <w:t>STS (1)</w:t>
            </w:r>
          </w:p>
        </w:tc>
        <w:tc>
          <w:tcPr>
            <w:tcW w:w="2123" w:type="dxa"/>
            <w:vAlign w:val="center"/>
          </w:tcPr>
          <w:p w14:paraId="3ADC3816"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2D60706C"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lang w:val="en-US"/>
              </w:rPr>
              <w:t>16%</w:t>
            </w:r>
          </w:p>
        </w:tc>
      </w:tr>
      <w:tr w:rsidR="001F79B5" w:rsidRPr="001F79B5" w14:paraId="385E16F2" w14:textId="77777777" w:rsidTr="00B9222F">
        <w:tc>
          <w:tcPr>
            <w:tcW w:w="1988" w:type="dxa"/>
            <w:vAlign w:val="center"/>
          </w:tcPr>
          <w:p w14:paraId="232C8FAF" w14:textId="77777777" w:rsidR="00C20626" w:rsidRPr="001F79B5" w:rsidRDefault="00C20626" w:rsidP="00B9222F">
            <w:pPr>
              <w:widowControl w:val="0"/>
              <w:jc w:val="center"/>
              <w:rPr>
                <w:rFonts w:ascii="Arial" w:eastAsia="Arial" w:hAnsi="Arial" w:cs="Arial"/>
                <w:sz w:val="20"/>
                <w:szCs w:val="20"/>
              </w:rPr>
            </w:pPr>
            <w:r w:rsidRPr="001F79B5">
              <w:rPr>
                <w:rFonts w:ascii="Arial" w:eastAsia="Arial" w:hAnsi="Arial" w:cs="Arial"/>
                <w:sz w:val="20"/>
                <w:szCs w:val="20"/>
                <w:lang w:val="en-US"/>
              </w:rPr>
              <w:t>TS (2)</w:t>
            </w:r>
          </w:p>
        </w:tc>
        <w:tc>
          <w:tcPr>
            <w:tcW w:w="2123" w:type="dxa"/>
            <w:vAlign w:val="center"/>
          </w:tcPr>
          <w:p w14:paraId="7F910476"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7965258A" w14:textId="77777777" w:rsidR="00C20626" w:rsidRPr="001F79B5" w:rsidRDefault="00C20626" w:rsidP="00B9222F">
            <w:pPr>
              <w:widowControl w:val="0"/>
              <w:jc w:val="center"/>
              <w:rPr>
                <w:rFonts w:ascii="Arial" w:eastAsia="Arial" w:hAnsi="Arial" w:cs="Arial"/>
                <w:sz w:val="20"/>
                <w:szCs w:val="20"/>
              </w:rPr>
            </w:pPr>
            <w:r w:rsidRPr="001F79B5">
              <w:rPr>
                <w:rFonts w:ascii="Arial" w:eastAsia="Arial" w:hAnsi="Arial" w:cs="Arial"/>
                <w:sz w:val="20"/>
                <w:szCs w:val="20"/>
                <w:lang w:val="en-US"/>
              </w:rPr>
              <w:t>16%</w:t>
            </w:r>
          </w:p>
        </w:tc>
      </w:tr>
      <w:tr w:rsidR="001F79B5" w:rsidRPr="001F79B5" w14:paraId="467594C9" w14:textId="77777777" w:rsidTr="00B9222F">
        <w:tc>
          <w:tcPr>
            <w:tcW w:w="1988" w:type="dxa"/>
            <w:vAlign w:val="center"/>
          </w:tcPr>
          <w:p w14:paraId="0CA3067A" w14:textId="77777777" w:rsidR="00C20626" w:rsidRPr="001F79B5" w:rsidRDefault="00C20626" w:rsidP="00B9222F">
            <w:pPr>
              <w:widowControl w:val="0"/>
              <w:jc w:val="center"/>
              <w:rPr>
                <w:rFonts w:ascii="Arial" w:eastAsia="Arial" w:hAnsi="Arial" w:cs="Arial"/>
                <w:sz w:val="20"/>
                <w:szCs w:val="20"/>
              </w:rPr>
            </w:pPr>
            <w:r w:rsidRPr="001F79B5">
              <w:rPr>
                <w:rFonts w:ascii="Arial" w:eastAsia="Arial" w:hAnsi="Arial" w:cs="Arial"/>
                <w:sz w:val="20"/>
                <w:szCs w:val="20"/>
                <w:lang w:val="en-US"/>
              </w:rPr>
              <w:t>N (3)</w:t>
            </w:r>
          </w:p>
        </w:tc>
        <w:tc>
          <w:tcPr>
            <w:tcW w:w="2123" w:type="dxa"/>
            <w:vAlign w:val="center"/>
          </w:tcPr>
          <w:p w14:paraId="653C3183"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2</w:t>
            </w:r>
          </w:p>
        </w:tc>
        <w:tc>
          <w:tcPr>
            <w:tcW w:w="2126" w:type="dxa"/>
            <w:vAlign w:val="center"/>
          </w:tcPr>
          <w:p w14:paraId="51445B76"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8</w:t>
            </w:r>
            <w:r w:rsidR="00C20626" w:rsidRPr="001F79B5">
              <w:rPr>
                <w:rFonts w:ascii="Arial" w:eastAsia="Arial" w:hAnsi="Arial" w:cs="Arial"/>
                <w:sz w:val="20"/>
                <w:szCs w:val="20"/>
                <w:lang w:val="en-US"/>
              </w:rPr>
              <w:t>%</w:t>
            </w:r>
          </w:p>
        </w:tc>
      </w:tr>
      <w:tr w:rsidR="001F79B5" w:rsidRPr="001F79B5" w14:paraId="3CFE2D14" w14:textId="77777777" w:rsidTr="00B9222F">
        <w:tc>
          <w:tcPr>
            <w:tcW w:w="1988" w:type="dxa"/>
            <w:vAlign w:val="center"/>
          </w:tcPr>
          <w:p w14:paraId="27D9B179" w14:textId="77777777" w:rsidR="00C20626" w:rsidRPr="001F79B5" w:rsidRDefault="00C20626" w:rsidP="00B9222F">
            <w:pPr>
              <w:widowControl w:val="0"/>
              <w:jc w:val="center"/>
              <w:rPr>
                <w:rFonts w:ascii="Arial" w:eastAsia="Arial" w:hAnsi="Arial" w:cs="Arial"/>
                <w:sz w:val="20"/>
                <w:szCs w:val="20"/>
              </w:rPr>
            </w:pPr>
            <w:r w:rsidRPr="001F79B5">
              <w:rPr>
                <w:rFonts w:ascii="Arial" w:eastAsia="Arial" w:hAnsi="Arial" w:cs="Arial"/>
                <w:sz w:val="20"/>
                <w:szCs w:val="20"/>
                <w:lang w:val="en-US"/>
              </w:rPr>
              <w:t>S (4)</w:t>
            </w:r>
          </w:p>
        </w:tc>
        <w:tc>
          <w:tcPr>
            <w:tcW w:w="2123" w:type="dxa"/>
            <w:vAlign w:val="center"/>
          </w:tcPr>
          <w:p w14:paraId="657A2940"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6</w:t>
            </w:r>
          </w:p>
        </w:tc>
        <w:tc>
          <w:tcPr>
            <w:tcW w:w="2126" w:type="dxa"/>
            <w:vAlign w:val="center"/>
          </w:tcPr>
          <w:p w14:paraId="1A8D623B"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24</w:t>
            </w:r>
            <w:r w:rsidR="00C20626" w:rsidRPr="001F79B5">
              <w:rPr>
                <w:rFonts w:ascii="Arial" w:eastAsia="Arial" w:hAnsi="Arial" w:cs="Arial"/>
                <w:sz w:val="20"/>
                <w:szCs w:val="20"/>
                <w:lang w:val="en-US"/>
              </w:rPr>
              <w:t>%</w:t>
            </w:r>
          </w:p>
        </w:tc>
      </w:tr>
      <w:tr w:rsidR="00C20626" w:rsidRPr="001F79B5" w14:paraId="68CBA2E1" w14:textId="77777777" w:rsidTr="00B9222F">
        <w:tc>
          <w:tcPr>
            <w:tcW w:w="1988" w:type="dxa"/>
            <w:vAlign w:val="center"/>
          </w:tcPr>
          <w:p w14:paraId="7E142237" w14:textId="77777777" w:rsidR="00C20626" w:rsidRPr="001F79B5" w:rsidRDefault="00C20626" w:rsidP="00B9222F">
            <w:pPr>
              <w:widowControl w:val="0"/>
              <w:jc w:val="center"/>
              <w:rPr>
                <w:rFonts w:ascii="Arial" w:eastAsia="Arial" w:hAnsi="Arial" w:cs="Arial"/>
                <w:sz w:val="20"/>
                <w:szCs w:val="20"/>
              </w:rPr>
            </w:pPr>
            <w:r w:rsidRPr="001F79B5">
              <w:rPr>
                <w:rFonts w:ascii="Arial" w:eastAsia="Arial" w:hAnsi="Arial" w:cs="Arial"/>
                <w:sz w:val="20"/>
                <w:szCs w:val="20"/>
                <w:lang w:val="en-US"/>
              </w:rPr>
              <w:t>SS (5)</w:t>
            </w:r>
          </w:p>
        </w:tc>
        <w:tc>
          <w:tcPr>
            <w:tcW w:w="2123" w:type="dxa"/>
            <w:vAlign w:val="center"/>
          </w:tcPr>
          <w:p w14:paraId="6571A2E5"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9</w:t>
            </w:r>
          </w:p>
        </w:tc>
        <w:tc>
          <w:tcPr>
            <w:tcW w:w="2126" w:type="dxa"/>
            <w:vAlign w:val="center"/>
          </w:tcPr>
          <w:p w14:paraId="53832267" w14:textId="77777777" w:rsidR="00C20626"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36</w:t>
            </w:r>
            <w:r w:rsidR="00C20626" w:rsidRPr="001F79B5">
              <w:rPr>
                <w:rFonts w:ascii="Arial" w:eastAsia="Arial" w:hAnsi="Arial" w:cs="Arial"/>
                <w:sz w:val="20"/>
                <w:szCs w:val="20"/>
                <w:lang w:val="en-US"/>
              </w:rPr>
              <w:t>%</w:t>
            </w:r>
          </w:p>
        </w:tc>
      </w:tr>
    </w:tbl>
    <w:p w14:paraId="67348D4B" w14:textId="77777777" w:rsidR="00DB1A92" w:rsidRPr="001F79B5" w:rsidRDefault="00DB1A92" w:rsidP="00F836ED">
      <w:pPr>
        <w:widowControl w:val="0"/>
        <w:jc w:val="both"/>
        <w:rPr>
          <w:rFonts w:ascii="Arial" w:eastAsia="Arial" w:hAnsi="Arial" w:cs="Arial"/>
          <w:sz w:val="20"/>
          <w:szCs w:val="20"/>
          <w:lang w:val="id-ID"/>
        </w:rPr>
      </w:pPr>
    </w:p>
    <w:p w14:paraId="661D643D" w14:textId="77777777" w:rsidR="00DB1A92" w:rsidRPr="001F79B5" w:rsidRDefault="00DB1A92" w:rsidP="00F836ED">
      <w:pPr>
        <w:widowControl w:val="0"/>
        <w:ind w:left="426"/>
        <w:jc w:val="both"/>
        <w:rPr>
          <w:rFonts w:ascii="Arial" w:eastAsia="Arial" w:hAnsi="Arial" w:cs="Arial"/>
          <w:sz w:val="20"/>
          <w:szCs w:val="20"/>
        </w:rPr>
      </w:pPr>
      <w:proofErr w:type="spellStart"/>
      <w:r w:rsidRPr="001F79B5">
        <w:rPr>
          <w:rFonts w:ascii="Arial" w:eastAsia="Arial" w:hAnsi="Arial" w:cs="Arial"/>
          <w:sz w:val="20"/>
          <w:szCs w:val="20"/>
        </w:rPr>
        <w:t>Grafik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Lingkaran</w:t>
      </w:r>
      <w:proofErr w:type="spellEnd"/>
    </w:p>
    <w:p w14:paraId="109B6AE1" w14:textId="77777777" w:rsidR="00DB1A92" w:rsidRPr="001F79B5" w:rsidRDefault="00DB1A92" w:rsidP="00730D94">
      <w:pPr>
        <w:widowControl w:val="0"/>
        <w:ind w:firstLine="709"/>
        <w:jc w:val="both"/>
        <w:rPr>
          <w:rFonts w:ascii="Arial" w:eastAsia="Arial" w:hAnsi="Arial" w:cs="Arial"/>
          <w:sz w:val="20"/>
          <w:szCs w:val="20"/>
        </w:rPr>
      </w:pPr>
    </w:p>
    <w:p w14:paraId="355FF0BD"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noProof/>
          <w:sz w:val="20"/>
          <w:szCs w:val="20"/>
        </w:rPr>
        <w:drawing>
          <wp:inline distT="0" distB="0" distL="0" distR="0" wp14:anchorId="1B01FF7C" wp14:editId="36B2F929">
            <wp:extent cx="1800000" cy="1674866"/>
            <wp:effectExtent l="0" t="0" r="0" b="190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20607" t="4054" r="16357" b="12611"/>
                    <a:stretch>
                      <a:fillRect/>
                    </a:stretch>
                  </pic:blipFill>
                  <pic:spPr bwMode="auto">
                    <a:xfrm>
                      <a:off x="0" y="0"/>
                      <a:ext cx="1800000" cy="1674866"/>
                    </a:xfrm>
                    <a:prstGeom prst="rect">
                      <a:avLst/>
                    </a:prstGeom>
                    <a:noFill/>
                    <a:ln>
                      <a:noFill/>
                    </a:ln>
                  </pic:spPr>
                </pic:pic>
              </a:graphicData>
            </a:graphic>
          </wp:inline>
        </w:drawing>
      </w:r>
    </w:p>
    <w:p w14:paraId="3CA34293" w14:textId="77777777" w:rsidR="00DB1A92" w:rsidRPr="001F79B5" w:rsidRDefault="00DB1A92" w:rsidP="00730D94">
      <w:pPr>
        <w:widowControl w:val="0"/>
        <w:ind w:firstLine="709"/>
        <w:jc w:val="both"/>
        <w:rPr>
          <w:rFonts w:ascii="Arial" w:eastAsia="Arial" w:hAnsi="Arial" w:cs="Arial"/>
          <w:sz w:val="20"/>
          <w:szCs w:val="20"/>
        </w:rPr>
      </w:pPr>
    </w:p>
    <w:p w14:paraId="5E3DD8EB" w14:textId="77777777" w:rsidR="00DB1A92" w:rsidRPr="001F79B5" w:rsidRDefault="00DB1A92" w:rsidP="00F836ED">
      <w:pPr>
        <w:widowControl w:val="0"/>
        <w:ind w:left="426"/>
        <w:jc w:val="both"/>
        <w:rPr>
          <w:rFonts w:ascii="Arial" w:eastAsia="Arial" w:hAnsi="Arial" w:cs="Arial"/>
          <w:sz w:val="20"/>
          <w:szCs w:val="20"/>
        </w:rPr>
      </w:pPr>
      <w:r w:rsidRPr="001F79B5">
        <w:rPr>
          <w:rFonts w:ascii="Arial" w:eastAsia="Arial" w:hAnsi="Arial" w:cs="Arial"/>
          <w:sz w:val="20"/>
          <w:szCs w:val="20"/>
        </w:rPr>
        <w:t xml:space="preserve">Hasil </w:t>
      </w:r>
      <w:proofErr w:type="spellStart"/>
      <w:r w:rsidRPr="001F79B5">
        <w:rPr>
          <w:rFonts w:ascii="Arial" w:eastAsia="Arial" w:hAnsi="Arial" w:cs="Arial"/>
          <w:sz w:val="20"/>
          <w:szCs w:val="20"/>
        </w:rPr>
        <w:t>Pembahasan</w:t>
      </w:r>
      <w:proofErr w:type="spellEnd"/>
    </w:p>
    <w:p w14:paraId="05B78F35" w14:textId="65FF6A95" w:rsidR="00DB1A92" w:rsidRPr="001F79B5" w:rsidRDefault="00DB1A92" w:rsidP="00F836ED">
      <w:pPr>
        <w:widowControl w:val="0"/>
        <w:ind w:left="426" w:firstLine="709"/>
        <w:jc w:val="both"/>
        <w:rPr>
          <w:rFonts w:ascii="Arial" w:eastAsia="Arial" w:hAnsi="Arial" w:cs="Arial"/>
          <w:sz w:val="20"/>
          <w:szCs w:val="20"/>
          <w:lang w:val="sv-SE"/>
        </w:rPr>
      </w:pPr>
      <w:proofErr w:type="spellStart"/>
      <w:r w:rsidRPr="001F79B5">
        <w:rPr>
          <w:rFonts w:ascii="Arial" w:eastAsia="Arial" w:hAnsi="Arial" w:cs="Arial"/>
          <w:sz w:val="20"/>
          <w:szCs w:val="20"/>
        </w:rPr>
        <w:t>Mayoritas</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siswa</w:t>
      </w:r>
      <w:proofErr w:type="spellEnd"/>
      <w:r w:rsidRPr="001F79B5">
        <w:rPr>
          <w:rFonts w:ascii="Arial" w:eastAsia="Arial" w:hAnsi="Arial" w:cs="Arial"/>
          <w:sz w:val="20"/>
          <w:szCs w:val="20"/>
        </w:rPr>
        <w:t xml:space="preserve"> (36%) sangat </w:t>
      </w:r>
      <w:proofErr w:type="spellStart"/>
      <w:r w:rsidRPr="001F79B5">
        <w:rPr>
          <w:rFonts w:ascii="Arial" w:eastAsia="Arial" w:hAnsi="Arial" w:cs="Arial"/>
          <w:sz w:val="20"/>
          <w:szCs w:val="20"/>
        </w:rPr>
        <w:t>setuju</w:t>
      </w:r>
      <w:proofErr w:type="spellEnd"/>
      <w:r w:rsidRPr="001F79B5">
        <w:rPr>
          <w:rFonts w:ascii="Arial" w:eastAsia="Arial" w:hAnsi="Arial" w:cs="Arial"/>
          <w:sz w:val="20"/>
          <w:szCs w:val="20"/>
        </w:rPr>
        <w:t xml:space="preserve"> dan 24% </w:t>
      </w:r>
      <w:proofErr w:type="spellStart"/>
      <w:r w:rsidRPr="001F79B5">
        <w:rPr>
          <w:rFonts w:ascii="Arial" w:eastAsia="Arial" w:hAnsi="Arial" w:cs="Arial"/>
          <w:sz w:val="20"/>
          <w:szCs w:val="20"/>
        </w:rPr>
        <w:t>setuju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bahwa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penggunaan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bahasa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gaul</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lebih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efektif</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untuk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membangun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keakraban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dengan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teman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sekelas</w:t>
      </w:r>
      <w:proofErr w:type="spellEnd"/>
      <w:r w:rsidRPr="001F79B5">
        <w:rPr>
          <w:rFonts w:ascii="Arial" w:eastAsia="Arial" w:hAnsi="Arial" w:cs="Arial"/>
          <w:sz w:val="20"/>
          <w:szCs w:val="20"/>
        </w:rPr>
        <w:t xml:space="preserve">. </w:t>
      </w:r>
      <w:r w:rsidRPr="001F79B5">
        <w:rPr>
          <w:rFonts w:ascii="Arial" w:eastAsia="Arial" w:hAnsi="Arial" w:cs="Arial"/>
          <w:sz w:val="20"/>
          <w:szCs w:val="20"/>
          <w:lang w:val="sv-SE"/>
        </w:rPr>
        <w:t xml:space="preserve">Bahasa gaul menjadi sarana komunikasi informal yang memperkuat hubungan sosial siswa. Hal ini menunjukkan bahwa pola komunikasi siswa cenderung lebih santai dan tidak formal dalam interaksi sehari-hari. Bahasa gaul berfungsi sebagai alat sosial untuk menciptakan kedekatan antar siswa. Penggunaan bahasa informal dalam komunikasi siswa terbukti mampu menciptakan suasana interaksi yang lebih nyaman dan mempererat hubungan sosial di lingkungan sekolah </w:t>
      </w:r>
      <w:r w:rsidR="00DF0536" w:rsidRPr="001F79B5">
        <w:rPr>
          <w:rFonts w:ascii="Arial" w:eastAsia="Arial" w:hAnsi="Arial" w:cs="Arial"/>
          <w:sz w:val="20"/>
          <w:szCs w:val="20"/>
          <w:lang w:val="sv-SE"/>
        </w:rPr>
        <w:t>(</w:t>
      </w:r>
      <w:r w:rsidR="00DF0536" w:rsidRPr="001F79B5">
        <w:rPr>
          <w:rFonts w:ascii="Arial" w:eastAsia="Arial" w:hAnsi="Arial" w:cs="Arial"/>
          <w:b/>
          <w:bCs/>
          <w:sz w:val="20"/>
          <w:szCs w:val="20"/>
          <w:lang w:val="sv-SE"/>
        </w:rPr>
        <w:t>Panisa et al., 2025</w:t>
      </w:r>
      <w:r w:rsidRPr="001F79B5">
        <w:rPr>
          <w:rFonts w:ascii="Arial" w:eastAsia="Arial" w:hAnsi="Arial" w:cs="Arial"/>
          <w:sz w:val="20"/>
          <w:szCs w:val="20"/>
          <w:lang w:val="sv-SE"/>
        </w:rPr>
        <w:t>).</w:t>
      </w:r>
    </w:p>
    <w:p w14:paraId="6DFDA3F1" w14:textId="77777777" w:rsidR="00DB1A92" w:rsidRPr="001F79B5" w:rsidRDefault="00DB1A92" w:rsidP="00730D94">
      <w:pPr>
        <w:widowControl w:val="0"/>
        <w:ind w:firstLine="709"/>
        <w:jc w:val="both"/>
        <w:rPr>
          <w:rFonts w:ascii="Arial" w:eastAsia="Arial" w:hAnsi="Arial" w:cs="Arial"/>
          <w:sz w:val="20"/>
          <w:szCs w:val="20"/>
          <w:lang w:val="sv-SE"/>
        </w:rPr>
      </w:pPr>
    </w:p>
    <w:p w14:paraId="36873D87" w14:textId="77777777" w:rsidR="00DB1A92" w:rsidRPr="001F79B5" w:rsidRDefault="00DB1A92" w:rsidP="00F836ED">
      <w:pPr>
        <w:pStyle w:val="ListParagraph"/>
        <w:widowControl w:val="0"/>
        <w:numPr>
          <w:ilvl w:val="0"/>
          <w:numId w:val="13"/>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Pernyataan</w:t>
      </w:r>
      <w:proofErr w:type="spellEnd"/>
      <w:r w:rsidRPr="001F79B5">
        <w:rPr>
          <w:rFonts w:ascii="Arial" w:eastAsia="Arial" w:hAnsi="Arial" w:cs="Arial"/>
          <w:sz w:val="20"/>
          <w:szCs w:val="20"/>
        </w:rPr>
        <w:t xml:space="preserve"> 3</w:t>
      </w:r>
    </w:p>
    <w:p w14:paraId="7D5029F3" w14:textId="77777777" w:rsidR="00DB1A92" w:rsidRPr="001F79B5" w:rsidRDefault="00DB1A92" w:rsidP="00F836ED">
      <w:pPr>
        <w:widowControl w:val="0"/>
        <w:spacing w:after="240"/>
        <w:ind w:left="426" w:firstLine="709"/>
        <w:jc w:val="both"/>
        <w:rPr>
          <w:rFonts w:ascii="Arial" w:eastAsia="Arial" w:hAnsi="Arial" w:cs="Arial"/>
          <w:sz w:val="20"/>
          <w:szCs w:val="20"/>
          <w:lang w:val="id-ID"/>
        </w:rPr>
      </w:pPr>
      <w:r w:rsidRPr="001F79B5">
        <w:rPr>
          <w:rFonts w:ascii="Arial" w:eastAsia="Arial" w:hAnsi="Arial" w:cs="Arial"/>
          <w:sz w:val="20"/>
          <w:szCs w:val="20"/>
          <w:lang w:val="sv-SE"/>
        </w:rPr>
        <w:t>"Saya sering mengalami salah paham saat berkoordinasi mengenai tugas kelompok melalui grup chat (media sosial)"</w:t>
      </w:r>
    </w:p>
    <w:tbl>
      <w:tblPr>
        <w:tblStyle w:val="TableGrid"/>
        <w:tblW w:w="0" w:type="auto"/>
        <w:tblInd w:w="1384" w:type="dxa"/>
        <w:tblLook w:val="04A0" w:firstRow="1" w:lastRow="0" w:firstColumn="1" w:lastColumn="0" w:noHBand="0" w:noVBand="1"/>
      </w:tblPr>
      <w:tblGrid>
        <w:gridCol w:w="1988"/>
        <w:gridCol w:w="2123"/>
        <w:gridCol w:w="2126"/>
      </w:tblGrid>
      <w:tr w:rsidR="001F79B5" w:rsidRPr="001F79B5" w14:paraId="31DCFA34" w14:textId="77777777" w:rsidTr="00B9222F">
        <w:tc>
          <w:tcPr>
            <w:tcW w:w="1988" w:type="dxa"/>
            <w:shd w:val="clear" w:color="auto" w:fill="808080" w:themeFill="background1" w:themeFillShade="80"/>
            <w:vAlign w:val="center"/>
          </w:tcPr>
          <w:p w14:paraId="07663B2E" w14:textId="77777777" w:rsidR="00F836ED" w:rsidRPr="001F79B5" w:rsidRDefault="00F836ED" w:rsidP="00B9222F">
            <w:pPr>
              <w:widowControl w:val="0"/>
              <w:jc w:val="center"/>
              <w:rPr>
                <w:rFonts w:ascii="Arial" w:eastAsia="Arial" w:hAnsi="Arial" w:cs="Arial"/>
                <w:b/>
                <w:sz w:val="20"/>
                <w:szCs w:val="20"/>
              </w:rPr>
            </w:pPr>
            <w:r w:rsidRPr="001F79B5">
              <w:rPr>
                <w:rFonts w:ascii="Arial" w:eastAsia="Arial" w:hAnsi="Arial" w:cs="Arial"/>
                <w:b/>
                <w:sz w:val="20"/>
                <w:szCs w:val="20"/>
              </w:rPr>
              <w:t>Jawaban</w:t>
            </w:r>
          </w:p>
        </w:tc>
        <w:tc>
          <w:tcPr>
            <w:tcW w:w="2123" w:type="dxa"/>
            <w:shd w:val="clear" w:color="auto" w:fill="808080" w:themeFill="background1" w:themeFillShade="80"/>
            <w:vAlign w:val="center"/>
          </w:tcPr>
          <w:p w14:paraId="77F8F666" w14:textId="77777777" w:rsidR="00F836ED" w:rsidRPr="001F79B5" w:rsidRDefault="00F836ED" w:rsidP="00B9222F">
            <w:pPr>
              <w:widowControl w:val="0"/>
              <w:jc w:val="center"/>
              <w:rPr>
                <w:rFonts w:ascii="Arial" w:eastAsia="Arial" w:hAnsi="Arial" w:cs="Arial"/>
                <w:b/>
                <w:sz w:val="20"/>
                <w:szCs w:val="20"/>
              </w:rPr>
            </w:pPr>
            <w:r w:rsidRPr="001F79B5">
              <w:rPr>
                <w:rFonts w:ascii="Arial" w:eastAsia="Arial" w:hAnsi="Arial" w:cs="Arial"/>
                <w:b/>
                <w:sz w:val="20"/>
                <w:szCs w:val="20"/>
              </w:rPr>
              <w:t>Frekuensi</w:t>
            </w:r>
          </w:p>
        </w:tc>
        <w:tc>
          <w:tcPr>
            <w:tcW w:w="2126" w:type="dxa"/>
            <w:shd w:val="clear" w:color="auto" w:fill="808080" w:themeFill="background1" w:themeFillShade="80"/>
            <w:vAlign w:val="center"/>
          </w:tcPr>
          <w:p w14:paraId="2511AB15" w14:textId="77777777" w:rsidR="00F836ED" w:rsidRPr="001F79B5" w:rsidRDefault="00F836ED" w:rsidP="00B9222F">
            <w:pPr>
              <w:widowControl w:val="0"/>
              <w:jc w:val="center"/>
              <w:rPr>
                <w:rFonts w:ascii="Arial" w:eastAsia="Arial" w:hAnsi="Arial" w:cs="Arial"/>
                <w:b/>
                <w:sz w:val="20"/>
                <w:szCs w:val="20"/>
              </w:rPr>
            </w:pPr>
            <w:r w:rsidRPr="001F79B5">
              <w:rPr>
                <w:rFonts w:ascii="Arial" w:eastAsia="Arial" w:hAnsi="Arial" w:cs="Arial"/>
                <w:b/>
                <w:sz w:val="20"/>
                <w:szCs w:val="20"/>
              </w:rPr>
              <w:t>Persentase</w:t>
            </w:r>
          </w:p>
        </w:tc>
      </w:tr>
      <w:tr w:rsidR="001F79B5" w:rsidRPr="001F79B5" w14:paraId="10054813" w14:textId="77777777" w:rsidTr="00B9222F">
        <w:tc>
          <w:tcPr>
            <w:tcW w:w="1988" w:type="dxa"/>
            <w:vAlign w:val="center"/>
          </w:tcPr>
          <w:p w14:paraId="057771DD"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lang w:val="en-US"/>
              </w:rPr>
              <w:t>STS (1)</w:t>
            </w:r>
          </w:p>
        </w:tc>
        <w:tc>
          <w:tcPr>
            <w:tcW w:w="2123" w:type="dxa"/>
            <w:vAlign w:val="center"/>
          </w:tcPr>
          <w:p w14:paraId="5257DE03"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5</w:t>
            </w:r>
          </w:p>
        </w:tc>
        <w:tc>
          <w:tcPr>
            <w:tcW w:w="2126" w:type="dxa"/>
            <w:vAlign w:val="center"/>
          </w:tcPr>
          <w:p w14:paraId="0FECF1CF"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20</w:t>
            </w:r>
            <w:r w:rsidRPr="001F79B5">
              <w:rPr>
                <w:rFonts w:ascii="Arial" w:eastAsia="Arial" w:hAnsi="Arial" w:cs="Arial"/>
                <w:sz w:val="20"/>
                <w:szCs w:val="20"/>
                <w:lang w:val="en-US"/>
              </w:rPr>
              <w:t>%</w:t>
            </w:r>
          </w:p>
        </w:tc>
      </w:tr>
      <w:tr w:rsidR="001F79B5" w:rsidRPr="001F79B5" w14:paraId="6BE5B7BE" w14:textId="77777777" w:rsidTr="00B9222F">
        <w:tc>
          <w:tcPr>
            <w:tcW w:w="1988" w:type="dxa"/>
            <w:vAlign w:val="center"/>
          </w:tcPr>
          <w:p w14:paraId="35AACB62"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lang w:val="en-US"/>
              </w:rPr>
              <w:t>TS (2)</w:t>
            </w:r>
          </w:p>
        </w:tc>
        <w:tc>
          <w:tcPr>
            <w:tcW w:w="2123" w:type="dxa"/>
            <w:vAlign w:val="center"/>
          </w:tcPr>
          <w:p w14:paraId="74493734"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37D7C678"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16</w:t>
            </w:r>
            <w:r w:rsidRPr="001F79B5">
              <w:rPr>
                <w:rFonts w:ascii="Arial" w:eastAsia="Arial" w:hAnsi="Arial" w:cs="Arial"/>
                <w:sz w:val="20"/>
                <w:szCs w:val="20"/>
                <w:lang w:val="en-US"/>
              </w:rPr>
              <w:t>%</w:t>
            </w:r>
          </w:p>
        </w:tc>
      </w:tr>
      <w:tr w:rsidR="001F79B5" w:rsidRPr="001F79B5" w14:paraId="08741BB1" w14:textId="77777777" w:rsidTr="00B9222F">
        <w:tc>
          <w:tcPr>
            <w:tcW w:w="1988" w:type="dxa"/>
            <w:vAlign w:val="center"/>
          </w:tcPr>
          <w:p w14:paraId="66C6DF2B"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lang w:val="en-US"/>
              </w:rPr>
              <w:t>N (3)</w:t>
            </w:r>
          </w:p>
        </w:tc>
        <w:tc>
          <w:tcPr>
            <w:tcW w:w="2123" w:type="dxa"/>
            <w:vAlign w:val="center"/>
          </w:tcPr>
          <w:p w14:paraId="766C6B3B"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385AA4E1"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16</w:t>
            </w:r>
            <w:r w:rsidRPr="001F79B5">
              <w:rPr>
                <w:rFonts w:ascii="Arial" w:eastAsia="Arial" w:hAnsi="Arial" w:cs="Arial"/>
                <w:sz w:val="20"/>
                <w:szCs w:val="20"/>
                <w:lang w:val="en-US"/>
              </w:rPr>
              <w:t>%</w:t>
            </w:r>
          </w:p>
        </w:tc>
      </w:tr>
      <w:tr w:rsidR="001F79B5" w:rsidRPr="001F79B5" w14:paraId="33D67BD2" w14:textId="77777777" w:rsidTr="00B9222F">
        <w:tc>
          <w:tcPr>
            <w:tcW w:w="1988" w:type="dxa"/>
            <w:vAlign w:val="center"/>
          </w:tcPr>
          <w:p w14:paraId="69570182"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lang w:val="en-US"/>
              </w:rPr>
              <w:t>S (4)</w:t>
            </w:r>
          </w:p>
        </w:tc>
        <w:tc>
          <w:tcPr>
            <w:tcW w:w="2123" w:type="dxa"/>
            <w:vAlign w:val="center"/>
          </w:tcPr>
          <w:p w14:paraId="49E1B882"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4</w:t>
            </w:r>
          </w:p>
        </w:tc>
        <w:tc>
          <w:tcPr>
            <w:tcW w:w="2126" w:type="dxa"/>
            <w:vAlign w:val="center"/>
          </w:tcPr>
          <w:p w14:paraId="73703CB9"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16</w:t>
            </w:r>
            <w:r w:rsidRPr="001F79B5">
              <w:rPr>
                <w:rFonts w:ascii="Arial" w:eastAsia="Arial" w:hAnsi="Arial" w:cs="Arial"/>
                <w:sz w:val="20"/>
                <w:szCs w:val="20"/>
                <w:lang w:val="en-US"/>
              </w:rPr>
              <w:t>%</w:t>
            </w:r>
          </w:p>
        </w:tc>
      </w:tr>
      <w:tr w:rsidR="00F836ED" w:rsidRPr="001F79B5" w14:paraId="2EA51965" w14:textId="77777777" w:rsidTr="00B9222F">
        <w:tc>
          <w:tcPr>
            <w:tcW w:w="1988" w:type="dxa"/>
            <w:vAlign w:val="center"/>
          </w:tcPr>
          <w:p w14:paraId="4658EF72"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lang w:val="en-US"/>
              </w:rPr>
              <w:t>SS (5)</w:t>
            </w:r>
          </w:p>
        </w:tc>
        <w:tc>
          <w:tcPr>
            <w:tcW w:w="2123" w:type="dxa"/>
            <w:vAlign w:val="center"/>
          </w:tcPr>
          <w:p w14:paraId="5CE6BF2E"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8</w:t>
            </w:r>
          </w:p>
        </w:tc>
        <w:tc>
          <w:tcPr>
            <w:tcW w:w="2126" w:type="dxa"/>
            <w:vAlign w:val="center"/>
          </w:tcPr>
          <w:p w14:paraId="1B412E97" w14:textId="77777777" w:rsidR="00F836ED" w:rsidRPr="001F79B5" w:rsidRDefault="00F836ED" w:rsidP="00B9222F">
            <w:pPr>
              <w:widowControl w:val="0"/>
              <w:jc w:val="center"/>
              <w:rPr>
                <w:rFonts w:ascii="Arial" w:eastAsia="Arial" w:hAnsi="Arial" w:cs="Arial"/>
                <w:sz w:val="20"/>
                <w:szCs w:val="20"/>
              </w:rPr>
            </w:pPr>
            <w:r w:rsidRPr="001F79B5">
              <w:rPr>
                <w:rFonts w:ascii="Arial" w:eastAsia="Arial" w:hAnsi="Arial" w:cs="Arial"/>
                <w:sz w:val="20"/>
                <w:szCs w:val="20"/>
              </w:rPr>
              <w:t>32</w:t>
            </w:r>
            <w:r w:rsidRPr="001F79B5">
              <w:rPr>
                <w:rFonts w:ascii="Arial" w:eastAsia="Arial" w:hAnsi="Arial" w:cs="Arial"/>
                <w:sz w:val="20"/>
                <w:szCs w:val="20"/>
                <w:lang w:val="en-US"/>
              </w:rPr>
              <w:t>%</w:t>
            </w:r>
          </w:p>
        </w:tc>
      </w:tr>
    </w:tbl>
    <w:p w14:paraId="0ECBF68F" w14:textId="77777777" w:rsidR="00DB1A92" w:rsidRPr="001F79B5" w:rsidRDefault="00DB1A92" w:rsidP="00F836ED">
      <w:pPr>
        <w:widowControl w:val="0"/>
        <w:jc w:val="both"/>
        <w:rPr>
          <w:rFonts w:ascii="Arial" w:eastAsia="Arial" w:hAnsi="Arial" w:cs="Arial"/>
          <w:sz w:val="20"/>
          <w:szCs w:val="20"/>
          <w:lang w:val="id-ID"/>
        </w:rPr>
      </w:pPr>
    </w:p>
    <w:p w14:paraId="41BE8EA3" w14:textId="77777777" w:rsidR="00DB1A92" w:rsidRPr="001F79B5" w:rsidRDefault="00DB1A92" w:rsidP="00F836ED">
      <w:pPr>
        <w:widowControl w:val="0"/>
        <w:ind w:left="426"/>
        <w:jc w:val="both"/>
        <w:rPr>
          <w:rFonts w:ascii="Arial" w:eastAsia="Arial" w:hAnsi="Arial" w:cs="Arial"/>
          <w:sz w:val="20"/>
          <w:szCs w:val="20"/>
        </w:rPr>
      </w:pPr>
      <w:proofErr w:type="spellStart"/>
      <w:r w:rsidRPr="001F79B5">
        <w:rPr>
          <w:rFonts w:ascii="Arial" w:eastAsia="Arial" w:hAnsi="Arial" w:cs="Arial"/>
          <w:sz w:val="20"/>
          <w:szCs w:val="20"/>
        </w:rPr>
        <w:t>Grafik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Lingkaran</w:t>
      </w:r>
      <w:proofErr w:type="spellEnd"/>
    </w:p>
    <w:p w14:paraId="4672D004" w14:textId="77777777" w:rsidR="00DB1A92" w:rsidRPr="001F79B5" w:rsidRDefault="00DB1A92" w:rsidP="00730D94">
      <w:pPr>
        <w:widowControl w:val="0"/>
        <w:ind w:firstLine="709"/>
        <w:jc w:val="both"/>
        <w:rPr>
          <w:rFonts w:ascii="Arial" w:eastAsia="Arial" w:hAnsi="Arial" w:cs="Arial"/>
          <w:sz w:val="20"/>
          <w:szCs w:val="20"/>
        </w:rPr>
      </w:pPr>
    </w:p>
    <w:p w14:paraId="3DA30A43"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noProof/>
          <w:sz w:val="20"/>
          <w:szCs w:val="20"/>
        </w:rPr>
        <w:drawing>
          <wp:inline distT="0" distB="0" distL="0" distR="0" wp14:anchorId="0D342EB4" wp14:editId="25F06A83">
            <wp:extent cx="1800000" cy="1602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l="19933" t="6319" r="16216" b="14320"/>
                    <a:stretch>
                      <a:fillRect/>
                    </a:stretch>
                  </pic:blipFill>
                  <pic:spPr bwMode="auto">
                    <a:xfrm>
                      <a:off x="0" y="0"/>
                      <a:ext cx="1800000" cy="1602985"/>
                    </a:xfrm>
                    <a:prstGeom prst="rect">
                      <a:avLst/>
                    </a:prstGeom>
                    <a:noFill/>
                    <a:ln>
                      <a:noFill/>
                    </a:ln>
                  </pic:spPr>
                </pic:pic>
              </a:graphicData>
            </a:graphic>
          </wp:inline>
        </w:drawing>
      </w:r>
    </w:p>
    <w:p w14:paraId="32CD79E4" w14:textId="77777777" w:rsidR="00DB1A92" w:rsidRPr="001F79B5" w:rsidRDefault="00DB1A92" w:rsidP="00730D94">
      <w:pPr>
        <w:widowControl w:val="0"/>
        <w:ind w:firstLine="709"/>
        <w:jc w:val="both"/>
        <w:rPr>
          <w:rFonts w:ascii="Arial" w:eastAsia="Arial" w:hAnsi="Arial" w:cs="Arial"/>
          <w:sz w:val="20"/>
          <w:szCs w:val="20"/>
        </w:rPr>
      </w:pPr>
    </w:p>
    <w:p w14:paraId="0FC9F998" w14:textId="77777777" w:rsidR="00DB1A92" w:rsidRPr="001F79B5" w:rsidRDefault="00DB1A92" w:rsidP="00F836ED">
      <w:pPr>
        <w:widowControl w:val="0"/>
        <w:ind w:left="426"/>
        <w:jc w:val="both"/>
        <w:rPr>
          <w:rFonts w:ascii="Arial" w:eastAsia="Arial" w:hAnsi="Arial" w:cs="Arial"/>
          <w:sz w:val="20"/>
          <w:szCs w:val="20"/>
        </w:rPr>
      </w:pPr>
      <w:r w:rsidRPr="001F79B5">
        <w:rPr>
          <w:rFonts w:ascii="Arial" w:eastAsia="Arial" w:hAnsi="Arial" w:cs="Arial"/>
          <w:sz w:val="20"/>
          <w:szCs w:val="20"/>
        </w:rPr>
        <w:t xml:space="preserve">Hasil </w:t>
      </w:r>
      <w:proofErr w:type="spellStart"/>
      <w:r w:rsidRPr="001F79B5">
        <w:rPr>
          <w:rFonts w:ascii="Arial" w:eastAsia="Arial" w:hAnsi="Arial" w:cs="Arial"/>
          <w:sz w:val="20"/>
          <w:szCs w:val="20"/>
        </w:rPr>
        <w:t>Pembahasan</w:t>
      </w:r>
      <w:proofErr w:type="spellEnd"/>
    </w:p>
    <w:p w14:paraId="527906EC" w14:textId="77777777" w:rsidR="00DB1A92" w:rsidRPr="001F79B5" w:rsidRDefault="00DB1A92" w:rsidP="00F836ED">
      <w:pPr>
        <w:widowControl w:val="0"/>
        <w:ind w:left="426" w:firstLine="709"/>
        <w:jc w:val="both"/>
        <w:rPr>
          <w:rFonts w:ascii="Arial" w:eastAsia="Arial" w:hAnsi="Arial" w:cs="Arial"/>
          <w:sz w:val="20"/>
          <w:szCs w:val="20"/>
          <w:lang w:val="sv-SE"/>
        </w:rPr>
      </w:pPr>
      <w:proofErr w:type="spellStart"/>
      <w:r w:rsidRPr="001F79B5">
        <w:rPr>
          <w:rFonts w:ascii="Arial" w:eastAsia="Arial" w:hAnsi="Arial" w:cs="Arial"/>
          <w:sz w:val="20"/>
          <w:szCs w:val="20"/>
        </w:rPr>
        <w:t>Sebanyak</w:t>
      </w:r>
      <w:proofErr w:type="spellEnd"/>
      <w:r w:rsidRPr="001F79B5">
        <w:rPr>
          <w:rFonts w:ascii="Arial" w:eastAsia="Arial" w:hAnsi="Arial" w:cs="Arial"/>
          <w:sz w:val="20"/>
          <w:szCs w:val="20"/>
        </w:rPr>
        <w:t xml:space="preserve"> 32% </w:t>
      </w:r>
      <w:proofErr w:type="spellStart"/>
      <w:r w:rsidRPr="001F79B5">
        <w:rPr>
          <w:rFonts w:ascii="Arial" w:eastAsia="Arial" w:hAnsi="Arial" w:cs="Arial"/>
          <w:sz w:val="20"/>
          <w:szCs w:val="20"/>
        </w:rPr>
        <w:t>siswa</w:t>
      </w:r>
      <w:proofErr w:type="spellEnd"/>
      <w:r w:rsidRPr="001F79B5">
        <w:rPr>
          <w:rFonts w:ascii="Arial" w:eastAsia="Arial" w:hAnsi="Arial" w:cs="Arial"/>
          <w:sz w:val="20"/>
          <w:szCs w:val="20"/>
        </w:rPr>
        <w:t xml:space="preserve"> sangat </w:t>
      </w:r>
      <w:proofErr w:type="spellStart"/>
      <w:r w:rsidRPr="001F79B5">
        <w:rPr>
          <w:rFonts w:ascii="Arial" w:eastAsia="Arial" w:hAnsi="Arial" w:cs="Arial"/>
          <w:sz w:val="20"/>
          <w:szCs w:val="20"/>
        </w:rPr>
        <w:t>setuju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bahwa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sering</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terjadi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kesalahpahaman</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dalam</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komunikasi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melalui</w:t>
      </w:r>
      <w:proofErr w:type="spellEnd"/>
      <w:r w:rsidRPr="001F79B5">
        <w:rPr>
          <w:rFonts w:ascii="Arial" w:eastAsia="Arial" w:hAnsi="Arial" w:cs="Arial"/>
          <w:sz w:val="20"/>
          <w:szCs w:val="20"/>
        </w:rPr>
        <w:t xml:space="preserve"> chat.  </w:t>
      </w:r>
      <w:r w:rsidRPr="001F79B5">
        <w:rPr>
          <w:rFonts w:ascii="Arial" w:eastAsia="Arial" w:hAnsi="Arial" w:cs="Arial"/>
          <w:sz w:val="20"/>
          <w:szCs w:val="20"/>
          <w:lang w:val="sv-SE"/>
        </w:rPr>
        <w:t>Hal ini menunjukkan adanya hambatan komunikasi digital. Tidak adanya ekspresi nonverbal menyebabkan pesan sering disalahartikan.</w:t>
      </w:r>
    </w:p>
    <w:p w14:paraId="080B6940" w14:textId="77777777" w:rsidR="00DB1A92" w:rsidRPr="001F79B5" w:rsidRDefault="00DB1A92" w:rsidP="00730D94">
      <w:pPr>
        <w:widowControl w:val="0"/>
        <w:ind w:firstLine="709"/>
        <w:jc w:val="both"/>
        <w:rPr>
          <w:rFonts w:ascii="Arial" w:eastAsia="Arial" w:hAnsi="Arial" w:cs="Arial"/>
          <w:sz w:val="20"/>
          <w:szCs w:val="20"/>
          <w:lang w:val="sv-SE"/>
        </w:rPr>
      </w:pPr>
    </w:p>
    <w:p w14:paraId="38D163BD" w14:textId="77777777" w:rsidR="00DB1A92" w:rsidRPr="001F79B5" w:rsidRDefault="00DB1A92" w:rsidP="00F836ED">
      <w:pPr>
        <w:pStyle w:val="ListParagraph"/>
        <w:widowControl w:val="0"/>
        <w:numPr>
          <w:ilvl w:val="0"/>
          <w:numId w:val="13"/>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Pernyataan</w:t>
      </w:r>
      <w:proofErr w:type="spellEnd"/>
      <w:r w:rsidRPr="001F79B5">
        <w:rPr>
          <w:rFonts w:ascii="Arial" w:eastAsia="Arial" w:hAnsi="Arial" w:cs="Arial"/>
          <w:sz w:val="20"/>
          <w:szCs w:val="20"/>
        </w:rPr>
        <w:t xml:space="preserve"> 4</w:t>
      </w:r>
    </w:p>
    <w:p w14:paraId="53EC18EF" w14:textId="77777777" w:rsidR="00DB1A92" w:rsidRPr="001F79B5" w:rsidRDefault="00DB1A92" w:rsidP="00BC0D79">
      <w:pPr>
        <w:widowControl w:val="0"/>
        <w:spacing w:after="240"/>
        <w:ind w:left="426" w:firstLine="709"/>
        <w:jc w:val="both"/>
        <w:rPr>
          <w:rFonts w:ascii="Arial" w:eastAsia="Arial" w:hAnsi="Arial" w:cs="Arial"/>
          <w:sz w:val="20"/>
          <w:szCs w:val="20"/>
          <w:lang w:val="id-ID"/>
        </w:rPr>
      </w:pPr>
      <w:r w:rsidRPr="001F79B5">
        <w:rPr>
          <w:rFonts w:ascii="Arial" w:eastAsia="Arial" w:hAnsi="Arial" w:cs="Arial"/>
          <w:sz w:val="20"/>
          <w:szCs w:val="20"/>
          <w:lang w:val="sv-SE"/>
        </w:rPr>
        <w:t>"Saya merasa lebih percaya diri berkomunikasi saat sedang melakukan praktik kerja (PKL) dibanding saat belajar teori di kelas"</w:t>
      </w:r>
    </w:p>
    <w:tbl>
      <w:tblPr>
        <w:tblStyle w:val="TableGrid"/>
        <w:tblW w:w="0" w:type="auto"/>
        <w:tblInd w:w="1384" w:type="dxa"/>
        <w:tblLook w:val="04A0" w:firstRow="1" w:lastRow="0" w:firstColumn="1" w:lastColumn="0" w:noHBand="0" w:noVBand="1"/>
      </w:tblPr>
      <w:tblGrid>
        <w:gridCol w:w="1988"/>
        <w:gridCol w:w="2123"/>
        <w:gridCol w:w="2126"/>
      </w:tblGrid>
      <w:tr w:rsidR="001F79B5" w:rsidRPr="001F79B5" w14:paraId="2FCF2B2C" w14:textId="77777777" w:rsidTr="00B9222F">
        <w:tc>
          <w:tcPr>
            <w:tcW w:w="1988" w:type="dxa"/>
            <w:shd w:val="clear" w:color="auto" w:fill="808080" w:themeFill="background1" w:themeFillShade="80"/>
            <w:vAlign w:val="center"/>
          </w:tcPr>
          <w:p w14:paraId="23856969" w14:textId="77777777" w:rsidR="00BC0D79" w:rsidRPr="001F79B5" w:rsidRDefault="00BC0D79" w:rsidP="00B9222F">
            <w:pPr>
              <w:widowControl w:val="0"/>
              <w:jc w:val="center"/>
              <w:rPr>
                <w:rFonts w:ascii="Arial" w:eastAsia="Arial" w:hAnsi="Arial" w:cs="Arial"/>
                <w:b/>
                <w:sz w:val="20"/>
                <w:szCs w:val="20"/>
              </w:rPr>
            </w:pPr>
            <w:r w:rsidRPr="001F79B5">
              <w:rPr>
                <w:rFonts w:ascii="Arial" w:eastAsia="Arial" w:hAnsi="Arial" w:cs="Arial"/>
                <w:b/>
                <w:sz w:val="20"/>
                <w:szCs w:val="20"/>
              </w:rPr>
              <w:t>Jawaban</w:t>
            </w:r>
          </w:p>
        </w:tc>
        <w:tc>
          <w:tcPr>
            <w:tcW w:w="2123" w:type="dxa"/>
            <w:shd w:val="clear" w:color="auto" w:fill="808080" w:themeFill="background1" w:themeFillShade="80"/>
            <w:vAlign w:val="center"/>
          </w:tcPr>
          <w:p w14:paraId="502999CA" w14:textId="77777777" w:rsidR="00BC0D79" w:rsidRPr="001F79B5" w:rsidRDefault="00BC0D79" w:rsidP="00B9222F">
            <w:pPr>
              <w:widowControl w:val="0"/>
              <w:jc w:val="center"/>
              <w:rPr>
                <w:rFonts w:ascii="Arial" w:eastAsia="Arial" w:hAnsi="Arial" w:cs="Arial"/>
                <w:b/>
                <w:sz w:val="20"/>
                <w:szCs w:val="20"/>
              </w:rPr>
            </w:pPr>
            <w:r w:rsidRPr="001F79B5">
              <w:rPr>
                <w:rFonts w:ascii="Arial" w:eastAsia="Arial" w:hAnsi="Arial" w:cs="Arial"/>
                <w:b/>
                <w:sz w:val="20"/>
                <w:szCs w:val="20"/>
              </w:rPr>
              <w:t>Frekuensi</w:t>
            </w:r>
          </w:p>
        </w:tc>
        <w:tc>
          <w:tcPr>
            <w:tcW w:w="2126" w:type="dxa"/>
            <w:shd w:val="clear" w:color="auto" w:fill="808080" w:themeFill="background1" w:themeFillShade="80"/>
            <w:vAlign w:val="center"/>
          </w:tcPr>
          <w:p w14:paraId="66FDC082" w14:textId="77777777" w:rsidR="00BC0D79" w:rsidRPr="001F79B5" w:rsidRDefault="00BC0D79" w:rsidP="00B9222F">
            <w:pPr>
              <w:widowControl w:val="0"/>
              <w:jc w:val="center"/>
              <w:rPr>
                <w:rFonts w:ascii="Arial" w:eastAsia="Arial" w:hAnsi="Arial" w:cs="Arial"/>
                <w:b/>
                <w:sz w:val="20"/>
                <w:szCs w:val="20"/>
              </w:rPr>
            </w:pPr>
            <w:r w:rsidRPr="001F79B5">
              <w:rPr>
                <w:rFonts w:ascii="Arial" w:eastAsia="Arial" w:hAnsi="Arial" w:cs="Arial"/>
                <w:b/>
                <w:sz w:val="20"/>
                <w:szCs w:val="20"/>
              </w:rPr>
              <w:t>Persentase</w:t>
            </w:r>
          </w:p>
        </w:tc>
      </w:tr>
      <w:tr w:rsidR="001F79B5" w:rsidRPr="001F79B5" w14:paraId="5FD6866E" w14:textId="77777777" w:rsidTr="00B9222F">
        <w:tc>
          <w:tcPr>
            <w:tcW w:w="1988" w:type="dxa"/>
            <w:vAlign w:val="center"/>
          </w:tcPr>
          <w:p w14:paraId="39B7F8B2"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lang w:val="en-US"/>
              </w:rPr>
              <w:t>STS (1)</w:t>
            </w:r>
          </w:p>
        </w:tc>
        <w:tc>
          <w:tcPr>
            <w:tcW w:w="2123" w:type="dxa"/>
            <w:vAlign w:val="center"/>
          </w:tcPr>
          <w:p w14:paraId="61CCA9F7"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3</w:t>
            </w:r>
          </w:p>
        </w:tc>
        <w:tc>
          <w:tcPr>
            <w:tcW w:w="2126" w:type="dxa"/>
            <w:vAlign w:val="center"/>
          </w:tcPr>
          <w:p w14:paraId="03A158C1"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12</w:t>
            </w:r>
            <w:r w:rsidRPr="001F79B5">
              <w:rPr>
                <w:rFonts w:ascii="Arial" w:eastAsia="Arial" w:hAnsi="Arial" w:cs="Arial"/>
                <w:sz w:val="20"/>
                <w:szCs w:val="20"/>
                <w:lang w:val="en-US"/>
              </w:rPr>
              <w:t>%</w:t>
            </w:r>
          </w:p>
        </w:tc>
      </w:tr>
      <w:tr w:rsidR="001F79B5" w:rsidRPr="001F79B5" w14:paraId="2E032A8D" w14:textId="77777777" w:rsidTr="00B9222F">
        <w:tc>
          <w:tcPr>
            <w:tcW w:w="1988" w:type="dxa"/>
            <w:vAlign w:val="center"/>
          </w:tcPr>
          <w:p w14:paraId="43F00B25"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lang w:val="en-US"/>
              </w:rPr>
              <w:t>TS (2)</w:t>
            </w:r>
          </w:p>
        </w:tc>
        <w:tc>
          <w:tcPr>
            <w:tcW w:w="2123" w:type="dxa"/>
            <w:vAlign w:val="center"/>
          </w:tcPr>
          <w:p w14:paraId="6AE85478"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3</w:t>
            </w:r>
          </w:p>
        </w:tc>
        <w:tc>
          <w:tcPr>
            <w:tcW w:w="2126" w:type="dxa"/>
            <w:vAlign w:val="center"/>
          </w:tcPr>
          <w:p w14:paraId="6DFD6B1D"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12</w:t>
            </w:r>
            <w:r w:rsidRPr="001F79B5">
              <w:rPr>
                <w:rFonts w:ascii="Arial" w:eastAsia="Arial" w:hAnsi="Arial" w:cs="Arial"/>
                <w:sz w:val="20"/>
                <w:szCs w:val="20"/>
                <w:lang w:val="en-US"/>
              </w:rPr>
              <w:t>%</w:t>
            </w:r>
          </w:p>
        </w:tc>
      </w:tr>
      <w:tr w:rsidR="001F79B5" w:rsidRPr="001F79B5" w14:paraId="7F3A1A41" w14:textId="77777777" w:rsidTr="00B9222F">
        <w:tc>
          <w:tcPr>
            <w:tcW w:w="1988" w:type="dxa"/>
            <w:vAlign w:val="center"/>
          </w:tcPr>
          <w:p w14:paraId="4A84362B"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lang w:val="en-US"/>
              </w:rPr>
              <w:lastRenderedPageBreak/>
              <w:t>N (3)</w:t>
            </w:r>
          </w:p>
        </w:tc>
        <w:tc>
          <w:tcPr>
            <w:tcW w:w="2123" w:type="dxa"/>
            <w:vAlign w:val="center"/>
          </w:tcPr>
          <w:p w14:paraId="4D1EEC62"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3</w:t>
            </w:r>
          </w:p>
        </w:tc>
        <w:tc>
          <w:tcPr>
            <w:tcW w:w="2126" w:type="dxa"/>
            <w:vAlign w:val="center"/>
          </w:tcPr>
          <w:p w14:paraId="365F407F"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12</w:t>
            </w:r>
            <w:r w:rsidRPr="001F79B5">
              <w:rPr>
                <w:rFonts w:ascii="Arial" w:eastAsia="Arial" w:hAnsi="Arial" w:cs="Arial"/>
                <w:sz w:val="20"/>
                <w:szCs w:val="20"/>
                <w:lang w:val="en-US"/>
              </w:rPr>
              <w:t>%</w:t>
            </w:r>
          </w:p>
        </w:tc>
      </w:tr>
      <w:tr w:rsidR="001F79B5" w:rsidRPr="001F79B5" w14:paraId="5248448E" w14:textId="77777777" w:rsidTr="00B9222F">
        <w:tc>
          <w:tcPr>
            <w:tcW w:w="1988" w:type="dxa"/>
            <w:vAlign w:val="center"/>
          </w:tcPr>
          <w:p w14:paraId="730E32CF"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lang w:val="en-US"/>
              </w:rPr>
              <w:t>S (4)</w:t>
            </w:r>
          </w:p>
        </w:tc>
        <w:tc>
          <w:tcPr>
            <w:tcW w:w="2123" w:type="dxa"/>
            <w:vAlign w:val="center"/>
          </w:tcPr>
          <w:p w14:paraId="02C03181"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6</w:t>
            </w:r>
          </w:p>
        </w:tc>
        <w:tc>
          <w:tcPr>
            <w:tcW w:w="2126" w:type="dxa"/>
            <w:vAlign w:val="center"/>
          </w:tcPr>
          <w:p w14:paraId="2237D08C"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24</w:t>
            </w:r>
            <w:r w:rsidRPr="001F79B5">
              <w:rPr>
                <w:rFonts w:ascii="Arial" w:eastAsia="Arial" w:hAnsi="Arial" w:cs="Arial"/>
                <w:sz w:val="20"/>
                <w:szCs w:val="20"/>
                <w:lang w:val="en-US"/>
              </w:rPr>
              <w:t>%</w:t>
            </w:r>
          </w:p>
        </w:tc>
      </w:tr>
      <w:tr w:rsidR="00BC0D79" w:rsidRPr="001F79B5" w14:paraId="7ECDCEC8" w14:textId="77777777" w:rsidTr="00B9222F">
        <w:tc>
          <w:tcPr>
            <w:tcW w:w="1988" w:type="dxa"/>
            <w:vAlign w:val="center"/>
          </w:tcPr>
          <w:p w14:paraId="397AE72F"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lang w:val="en-US"/>
              </w:rPr>
              <w:t>SS (5)</w:t>
            </w:r>
          </w:p>
        </w:tc>
        <w:tc>
          <w:tcPr>
            <w:tcW w:w="2123" w:type="dxa"/>
            <w:vAlign w:val="center"/>
          </w:tcPr>
          <w:p w14:paraId="3B03C99F"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10</w:t>
            </w:r>
          </w:p>
        </w:tc>
        <w:tc>
          <w:tcPr>
            <w:tcW w:w="2126" w:type="dxa"/>
            <w:vAlign w:val="center"/>
          </w:tcPr>
          <w:p w14:paraId="1B5AA08C" w14:textId="77777777" w:rsidR="00BC0D79" w:rsidRPr="001F79B5" w:rsidRDefault="00BC0D79" w:rsidP="00B9222F">
            <w:pPr>
              <w:widowControl w:val="0"/>
              <w:jc w:val="center"/>
              <w:rPr>
                <w:rFonts w:ascii="Arial" w:eastAsia="Arial" w:hAnsi="Arial" w:cs="Arial"/>
                <w:sz w:val="20"/>
                <w:szCs w:val="20"/>
              </w:rPr>
            </w:pPr>
            <w:r w:rsidRPr="001F79B5">
              <w:rPr>
                <w:rFonts w:ascii="Arial" w:eastAsia="Arial" w:hAnsi="Arial" w:cs="Arial"/>
                <w:sz w:val="20"/>
                <w:szCs w:val="20"/>
              </w:rPr>
              <w:t>40</w:t>
            </w:r>
            <w:r w:rsidRPr="001F79B5">
              <w:rPr>
                <w:rFonts w:ascii="Arial" w:eastAsia="Arial" w:hAnsi="Arial" w:cs="Arial"/>
                <w:sz w:val="20"/>
                <w:szCs w:val="20"/>
                <w:lang w:val="en-US"/>
              </w:rPr>
              <w:t>%</w:t>
            </w:r>
          </w:p>
        </w:tc>
      </w:tr>
    </w:tbl>
    <w:p w14:paraId="3882CA24" w14:textId="77777777" w:rsidR="00DB1A92" w:rsidRPr="001F79B5" w:rsidRDefault="00DB1A92" w:rsidP="00BC0D79">
      <w:pPr>
        <w:widowControl w:val="0"/>
        <w:jc w:val="both"/>
        <w:rPr>
          <w:rFonts w:ascii="Arial" w:eastAsia="Arial" w:hAnsi="Arial" w:cs="Arial"/>
          <w:sz w:val="20"/>
          <w:szCs w:val="20"/>
          <w:lang w:val="id-ID"/>
        </w:rPr>
      </w:pPr>
    </w:p>
    <w:p w14:paraId="0C9187BF" w14:textId="77777777" w:rsidR="00DB1A92" w:rsidRPr="001F79B5" w:rsidRDefault="00DB1A92" w:rsidP="00BC0D79">
      <w:pPr>
        <w:widowControl w:val="0"/>
        <w:ind w:left="426"/>
        <w:jc w:val="both"/>
        <w:rPr>
          <w:rFonts w:ascii="Arial" w:eastAsia="Arial" w:hAnsi="Arial" w:cs="Arial"/>
          <w:sz w:val="20"/>
          <w:szCs w:val="20"/>
        </w:rPr>
      </w:pPr>
      <w:proofErr w:type="spellStart"/>
      <w:r w:rsidRPr="001F79B5">
        <w:rPr>
          <w:rFonts w:ascii="Arial" w:eastAsia="Arial" w:hAnsi="Arial" w:cs="Arial"/>
          <w:sz w:val="20"/>
          <w:szCs w:val="20"/>
        </w:rPr>
        <w:t>Grafik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Lingkaran</w:t>
      </w:r>
      <w:proofErr w:type="spellEnd"/>
    </w:p>
    <w:p w14:paraId="4611547F" w14:textId="77777777" w:rsidR="00DB1A92" w:rsidRPr="001F79B5" w:rsidRDefault="00DB1A92" w:rsidP="00730D94">
      <w:pPr>
        <w:widowControl w:val="0"/>
        <w:ind w:firstLine="709"/>
        <w:jc w:val="both"/>
        <w:rPr>
          <w:rFonts w:ascii="Arial" w:eastAsia="Arial" w:hAnsi="Arial" w:cs="Arial"/>
          <w:sz w:val="20"/>
          <w:szCs w:val="20"/>
        </w:rPr>
      </w:pPr>
    </w:p>
    <w:p w14:paraId="21E36920"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noProof/>
          <w:sz w:val="20"/>
          <w:szCs w:val="20"/>
        </w:rPr>
        <w:drawing>
          <wp:inline distT="0" distB="0" distL="0" distR="0" wp14:anchorId="75A88144" wp14:editId="5C7401C4">
            <wp:extent cx="1800000" cy="1593750"/>
            <wp:effectExtent l="0" t="0" r="0" b="698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l="18582" t="5862" r="17859" b="13956"/>
                    <a:stretch>
                      <a:fillRect/>
                    </a:stretch>
                  </pic:blipFill>
                  <pic:spPr bwMode="auto">
                    <a:xfrm>
                      <a:off x="0" y="0"/>
                      <a:ext cx="1800000" cy="1593750"/>
                    </a:xfrm>
                    <a:prstGeom prst="rect">
                      <a:avLst/>
                    </a:prstGeom>
                    <a:noFill/>
                    <a:ln>
                      <a:noFill/>
                    </a:ln>
                  </pic:spPr>
                </pic:pic>
              </a:graphicData>
            </a:graphic>
          </wp:inline>
        </w:drawing>
      </w:r>
    </w:p>
    <w:p w14:paraId="2C44B410" w14:textId="77777777" w:rsidR="00DB1A92" w:rsidRPr="001F79B5" w:rsidRDefault="00DB1A92" w:rsidP="00730D94">
      <w:pPr>
        <w:widowControl w:val="0"/>
        <w:ind w:firstLine="709"/>
        <w:jc w:val="both"/>
        <w:rPr>
          <w:rFonts w:ascii="Arial" w:eastAsia="Arial" w:hAnsi="Arial" w:cs="Arial"/>
          <w:sz w:val="20"/>
          <w:szCs w:val="20"/>
        </w:rPr>
      </w:pPr>
    </w:p>
    <w:p w14:paraId="62BC8F92" w14:textId="77777777" w:rsidR="00DB1A92" w:rsidRPr="001F79B5" w:rsidRDefault="00DB1A92" w:rsidP="00730D94">
      <w:pPr>
        <w:widowControl w:val="0"/>
        <w:ind w:firstLine="709"/>
        <w:jc w:val="both"/>
        <w:rPr>
          <w:rFonts w:ascii="Arial" w:eastAsia="Arial" w:hAnsi="Arial" w:cs="Arial"/>
          <w:sz w:val="20"/>
          <w:szCs w:val="20"/>
        </w:rPr>
      </w:pPr>
    </w:p>
    <w:p w14:paraId="76DCB1FF" w14:textId="77777777" w:rsidR="00DB1A92" w:rsidRPr="001F79B5" w:rsidRDefault="00DB1A92" w:rsidP="00BC0D79">
      <w:pPr>
        <w:widowControl w:val="0"/>
        <w:ind w:left="426"/>
        <w:jc w:val="both"/>
        <w:rPr>
          <w:rFonts w:ascii="Arial" w:eastAsia="Arial" w:hAnsi="Arial" w:cs="Arial"/>
          <w:sz w:val="20"/>
          <w:szCs w:val="20"/>
        </w:rPr>
      </w:pPr>
      <w:r w:rsidRPr="001F79B5">
        <w:rPr>
          <w:rFonts w:ascii="Arial" w:eastAsia="Arial" w:hAnsi="Arial" w:cs="Arial"/>
          <w:sz w:val="20"/>
          <w:szCs w:val="20"/>
        </w:rPr>
        <w:t xml:space="preserve">Hasil </w:t>
      </w:r>
      <w:proofErr w:type="spellStart"/>
      <w:r w:rsidRPr="001F79B5">
        <w:rPr>
          <w:rFonts w:ascii="Arial" w:eastAsia="Arial" w:hAnsi="Arial" w:cs="Arial"/>
          <w:sz w:val="20"/>
          <w:szCs w:val="20"/>
        </w:rPr>
        <w:t>Pembahasan</w:t>
      </w:r>
      <w:proofErr w:type="spellEnd"/>
    </w:p>
    <w:p w14:paraId="0BA57B4D" w14:textId="7372B04D" w:rsidR="00DB1A92" w:rsidRPr="001F79B5" w:rsidRDefault="00DB1A92" w:rsidP="00BC0D79">
      <w:pPr>
        <w:widowControl w:val="0"/>
        <w:ind w:left="426" w:firstLine="709"/>
        <w:jc w:val="both"/>
        <w:rPr>
          <w:rFonts w:ascii="Arial" w:eastAsia="Arial" w:hAnsi="Arial" w:cs="Arial"/>
          <w:sz w:val="20"/>
          <w:szCs w:val="20"/>
          <w:lang w:val="sv-SE"/>
        </w:rPr>
      </w:pPr>
      <w:proofErr w:type="spellStart"/>
      <w:r w:rsidRPr="001F79B5">
        <w:rPr>
          <w:rFonts w:ascii="Arial" w:eastAsia="Arial" w:hAnsi="Arial" w:cs="Arial"/>
          <w:sz w:val="20"/>
          <w:szCs w:val="20"/>
        </w:rPr>
        <w:t>Sebanyak</w:t>
      </w:r>
      <w:proofErr w:type="spellEnd"/>
      <w:r w:rsidRPr="001F79B5">
        <w:rPr>
          <w:rFonts w:ascii="Arial" w:eastAsia="Arial" w:hAnsi="Arial" w:cs="Arial"/>
          <w:sz w:val="20"/>
          <w:szCs w:val="20"/>
        </w:rPr>
        <w:t xml:space="preserve"> 40% </w:t>
      </w:r>
      <w:proofErr w:type="spellStart"/>
      <w:r w:rsidRPr="001F79B5">
        <w:rPr>
          <w:rFonts w:ascii="Arial" w:eastAsia="Arial" w:hAnsi="Arial" w:cs="Arial"/>
          <w:sz w:val="20"/>
          <w:szCs w:val="20"/>
        </w:rPr>
        <w:t>siswa</w:t>
      </w:r>
      <w:proofErr w:type="spellEnd"/>
      <w:r w:rsidRPr="001F79B5">
        <w:rPr>
          <w:rFonts w:ascii="Arial" w:eastAsia="Arial" w:hAnsi="Arial" w:cs="Arial"/>
          <w:sz w:val="20"/>
          <w:szCs w:val="20"/>
        </w:rPr>
        <w:t xml:space="preserve"> sangat </w:t>
      </w:r>
      <w:proofErr w:type="spellStart"/>
      <w:r w:rsidRPr="001F79B5">
        <w:rPr>
          <w:rFonts w:ascii="Arial" w:eastAsia="Arial" w:hAnsi="Arial" w:cs="Arial"/>
          <w:sz w:val="20"/>
          <w:szCs w:val="20"/>
        </w:rPr>
        <w:t>setuju</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bahwa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mereka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lebih</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percaya</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diri</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saat</w:t>
      </w:r>
      <w:proofErr w:type="spellEnd"/>
      <w:r w:rsidRPr="001F79B5">
        <w:rPr>
          <w:rFonts w:ascii="Arial" w:eastAsia="Arial" w:hAnsi="Arial" w:cs="Arial"/>
          <w:sz w:val="20"/>
          <w:szCs w:val="20"/>
        </w:rPr>
        <w:t xml:space="preserve"> PKL. </w:t>
      </w:r>
      <w:r w:rsidRPr="001F79B5">
        <w:rPr>
          <w:rFonts w:ascii="Arial" w:eastAsia="Arial" w:hAnsi="Arial" w:cs="Arial"/>
          <w:sz w:val="20"/>
          <w:szCs w:val="20"/>
          <w:lang w:val="sv-SE"/>
        </w:rPr>
        <w:t>Lingkungan praktik memberikan pengalaman nyata yang meningkatkan kepercayaan diri siswa dibandingkan pembelajaran teori di kelas. Kegiatan praktik kerja industri memberikan pengalaman bagi siswa untuk mengenal industri lebih dekat serta merasakan situasi atau kondisi di lingkungan kerja. Dalam praktik kerja industri ini siswa dapat meningkatkan keterampilan, pengetahuan, memberikan pengalaman kerja, mampu mengembangkan kemampuan berkomunikasi dan kemampuan bekerja sama dengan orang lain. Setalah pelaksanaan pengalaman kerja yang telah diperoleh siswa akan memberikan mental untuk memasuki dunia kerja yang akan dialami setelah lulus dan siswa lebih siap untuk bekerja di dunia industri</w:t>
      </w:r>
      <w:r w:rsidR="00575545" w:rsidRPr="001F79B5">
        <w:rPr>
          <w:rFonts w:ascii="Arial" w:eastAsia="Arial" w:hAnsi="Arial" w:cs="Arial"/>
          <w:sz w:val="20"/>
          <w:szCs w:val="20"/>
          <w:lang w:val="sv-SE"/>
        </w:rPr>
        <w:t xml:space="preserve"> (</w:t>
      </w:r>
      <w:r w:rsidR="00575545" w:rsidRPr="001F79B5">
        <w:rPr>
          <w:rFonts w:ascii="Arial" w:eastAsia="Arial" w:hAnsi="Arial" w:cs="Arial"/>
          <w:b/>
          <w:bCs/>
          <w:sz w:val="20"/>
          <w:szCs w:val="20"/>
          <w:lang w:val="sv-SE"/>
        </w:rPr>
        <w:t>Rasyid, 2013</w:t>
      </w:r>
      <w:r w:rsidRPr="001F79B5">
        <w:rPr>
          <w:rFonts w:ascii="Arial" w:eastAsia="Arial" w:hAnsi="Arial" w:cs="Arial"/>
          <w:b/>
          <w:bCs/>
          <w:sz w:val="20"/>
          <w:szCs w:val="20"/>
          <w:lang w:val="sv-SE"/>
        </w:rPr>
        <w:t>)</w:t>
      </w:r>
      <w:r w:rsidRPr="001F79B5">
        <w:rPr>
          <w:rFonts w:ascii="Arial" w:eastAsia="Arial" w:hAnsi="Arial" w:cs="Arial"/>
          <w:sz w:val="20"/>
          <w:szCs w:val="20"/>
          <w:lang w:val="sv-SE"/>
        </w:rPr>
        <w:t>.</w:t>
      </w:r>
    </w:p>
    <w:p w14:paraId="6677EF98" w14:textId="77777777" w:rsidR="00BC0D79" w:rsidRPr="001F79B5" w:rsidRDefault="00BC0D79" w:rsidP="00730D94">
      <w:pPr>
        <w:widowControl w:val="0"/>
        <w:ind w:firstLine="709"/>
        <w:jc w:val="both"/>
        <w:rPr>
          <w:rFonts w:ascii="Arial" w:eastAsia="Arial" w:hAnsi="Arial" w:cs="Arial"/>
          <w:sz w:val="20"/>
          <w:szCs w:val="20"/>
          <w:lang w:val="id-ID"/>
        </w:rPr>
      </w:pPr>
    </w:p>
    <w:p w14:paraId="222F8405" w14:textId="77777777" w:rsidR="00DB1A92" w:rsidRPr="001F79B5" w:rsidRDefault="00DB1A92" w:rsidP="00BC0D79">
      <w:pPr>
        <w:pStyle w:val="ListParagraph"/>
        <w:widowControl w:val="0"/>
        <w:numPr>
          <w:ilvl w:val="0"/>
          <w:numId w:val="13"/>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Pernyataan</w:t>
      </w:r>
      <w:proofErr w:type="spellEnd"/>
      <w:r w:rsidRPr="001F79B5">
        <w:rPr>
          <w:rFonts w:ascii="Arial" w:eastAsia="Arial" w:hAnsi="Arial" w:cs="Arial"/>
          <w:sz w:val="20"/>
          <w:szCs w:val="20"/>
        </w:rPr>
        <w:t xml:space="preserve"> 5</w:t>
      </w:r>
    </w:p>
    <w:p w14:paraId="13E87994" w14:textId="77777777" w:rsidR="00DB1A92" w:rsidRPr="001F79B5" w:rsidRDefault="00DB1A92" w:rsidP="00B504CC">
      <w:pPr>
        <w:widowControl w:val="0"/>
        <w:spacing w:after="240"/>
        <w:ind w:left="426" w:firstLine="709"/>
        <w:jc w:val="both"/>
        <w:rPr>
          <w:rFonts w:ascii="Arial" w:eastAsia="Arial" w:hAnsi="Arial" w:cs="Arial"/>
          <w:sz w:val="20"/>
          <w:szCs w:val="20"/>
          <w:lang w:val="id-ID"/>
        </w:rPr>
      </w:pPr>
      <w:r w:rsidRPr="001F79B5">
        <w:rPr>
          <w:rFonts w:ascii="Arial" w:eastAsia="Arial" w:hAnsi="Arial" w:cs="Arial"/>
          <w:sz w:val="20"/>
          <w:szCs w:val="20"/>
          <w:lang w:val="sv-SE"/>
        </w:rPr>
        <w:t>"Saya menggunakan media sosial (Instagram/TikTok) sebagai sarana utama untuk mendapatkan informasi terkait kegiatan sekolah"</w:t>
      </w:r>
    </w:p>
    <w:tbl>
      <w:tblPr>
        <w:tblStyle w:val="TableGrid"/>
        <w:tblW w:w="0" w:type="auto"/>
        <w:tblInd w:w="1384" w:type="dxa"/>
        <w:tblLook w:val="04A0" w:firstRow="1" w:lastRow="0" w:firstColumn="1" w:lastColumn="0" w:noHBand="0" w:noVBand="1"/>
      </w:tblPr>
      <w:tblGrid>
        <w:gridCol w:w="1988"/>
        <w:gridCol w:w="2123"/>
        <w:gridCol w:w="2126"/>
      </w:tblGrid>
      <w:tr w:rsidR="001F79B5" w:rsidRPr="001F79B5" w14:paraId="4ACD15F7" w14:textId="77777777" w:rsidTr="00B9222F">
        <w:tc>
          <w:tcPr>
            <w:tcW w:w="1988" w:type="dxa"/>
            <w:shd w:val="clear" w:color="auto" w:fill="808080" w:themeFill="background1" w:themeFillShade="80"/>
            <w:vAlign w:val="center"/>
          </w:tcPr>
          <w:p w14:paraId="588CDA5C" w14:textId="77777777" w:rsidR="00B504CC" w:rsidRPr="001F79B5" w:rsidRDefault="00B504CC" w:rsidP="00B9222F">
            <w:pPr>
              <w:widowControl w:val="0"/>
              <w:jc w:val="center"/>
              <w:rPr>
                <w:rFonts w:ascii="Arial" w:eastAsia="Arial" w:hAnsi="Arial" w:cs="Arial"/>
                <w:b/>
                <w:sz w:val="20"/>
                <w:szCs w:val="20"/>
              </w:rPr>
            </w:pPr>
            <w:r w:rsidRPr="001F79B5">
              <w:rPr>
                <w:rFonts w:ascii="Arial" w:eastAsia="Arial" w:hAnsi="Arial" w:cs="Arial"/>
                <w:b/>
                <w:sz w:val="20"/>
                <w:szCs w:val="20"/>
              </w:rPr>
              <w:t>Jawaban</w:t>
            </w:r>
          </w:p>
        </w:tc>
        <w:tc>
          <w:tcPr>
            <w:tcW w:w="2123" w:type="dxa"/>
            <w:shd w:val="clear" w:color="auto" w:fill="808080" w:themeFill="background1" w:themeFillShade="80"/>
            <w:vAlign w:val="center"/>
          </w:tcPr>
          <w:p w14:paraId="2EA1F315" w14:textId="77777777" w:rsidR="00B504CC" w:rsidRPr="001F79B5" w:rsidRDefault="00B504CC" w:rsidP="00B9222F">
            <w:pPr>
              <w:widowControl w:val="0"/>
              <w:jc w:val="center"/>
              <w:rPr>
                <w:rFonts w:ascii="Arial" w:eastAsia="Arial" w:hAnsi="Arial" w:cs="Arial"/>
                <w:b/>
                <w:sz w:val="20"/>
                <w:szCs w:val="20"/>
              </w:rPr>
            </w:pPr>
            <w:r w:rsidRPr="001F79B5">
              <w:rPr>
                <w:rFonts w:ascii="Arial" w:eastAsia="Arial" w:hAnsi="Arial" w:cs="Arial"/>
                <w:b/>
                <w:sz w:val="20"/>
                <w:szCs w:val="20"/>
              </w:rPr>
              <w:t>Frekuensi</w:t>
            </w:r>
          </w:p>
        </w:tc>
        <w:tc>
          <w:tcPr>
            <w:tcW w:w="2126" w:type="dxa"/>
            <w:shd w:val="clear" w:color="auto" w:fill="808080" w:themeFill="background1" w:themeFillShade="80"/>
            <w:vAlign w:val="center"/>
          </w:tcPr>
          <w:p w14:paraId="15F7498B" w14:textId="77777777" w:rsidR="00B504CC" w:rsidRPr="001F79B5" w:rsidRDefault="00B504CC" w:rsidP="00B9222F">
            <w:pPr>
              <w:widowControl w:val="0"/>
              <w:jc w:val="center"/>
              <w:rPr>
                <w:rFonts w:ascii="Arial" w:eastAsia="Arial" w:hAnsi="Arial" w:cs="Arial"/>
                <w:b/>
                <w:sz w:val="20"/>
                <w:szCs w:val="20"/>
              </w:rPr>
            </w:pPr>
            <w:r w:rsidRPr="001F79B5">
              <w:rPr>
                <w:rFonts w:ascii="Arial" w:eastAsia="Arial" w:hAnsi="Arial" w:cs="Arial"/>
                <w:b/>
                <w:sz w:val="20"/>
                <w:szCs w:val="20"/>
              </w:rPr>
              <w:t>Persentase</w:t>
            </w:r>
          </w:p>
        </w:tc>
      </w:tr>
      <w:tr w:rsidR="001F79B5" w:rsidRPr="001F79B5" w14:paraId="40F90943" w14:textId="77777777" w:rsidTr="00B9222F">
        <w:tc>
          <w:tcPr>
            <w:tcW w:w="1988" w:type="dxa"/>
            <w:vAlign w:val="center"/>
          </w:tcPr>
          <w:p w14:paraId="38D06E9C"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STS (1)</w:t>
            </w:r>
          </w:p>
        </w:tc>
        <w:tc>
          <w:tcPr>
            <w:tcW w:w="2123" w:type="dxa"/>
            <w:vAlign w:val="center"/>
          </w:tcPr>
          <w:p w14:paraId="2F303442"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1</w:t>
            </w:r>
          </w:p>
        </w:tc>
        <w:tc>
          <w:tcPr>
            <w:tcW w:w="2126" w:type="dxa"/>
            <w:vAlign w:val="center"/>
          </w:tcPr>
          <w:p w14:paraId="67519CCB"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4</w:t>
            </w:r>
            <w:r w:rsidRPr="001F79B5">
              <w:rPr>
                <w:rFonts w:ascii="Arial" w:eastAsia="Arial" w:hAnsi="Arial" w:cs="Arial"/>
                <w:sz w:val="20"/>
                <w:szCs w:val="20"/>
                <w:lang w:val="en-US"/>
              </w:rPr>
              <w:t>%</w:t>
            </w:r>
          </w:p>
        </w:tc>
      </w:tr>
      <w:tr w:rsidR="001F79B5" w:rsidRPr="001F79B5" w14:paraId="110EBCC4" w14:textId="77777777" w:rsidTr="00B9222F">
        <w:tc>
          <w:tcPr>
            <w:tcW w:w="1988" w:type="dxa"/>
            <w:vAlign w:val="center"/>
          </w:tcPr>
          <w:p w14:paraId="2CE5304C"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TS (2)</w:t>
            </w:r>
          </w:p>
        </w:tc>
        <w:tc>
          <w:tcPr>
            <w:tcW w:w="2123" w:type="dxa"/>
            <w:vAlign w:val="center"/>
          </w:tcPr>
          <w:p w14:paraId="6F7AAF18"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2</w:t>
            </w:r>
          </w:p>
        </w:tc>
        <w:tc>
          <w:tcPr>
            <w:tcW w:w="2126" w:type="dxa"/>
            <w:vAlign w:val="center"/>
          </w:tcPr>
          <w:p w14:paraId="509C239A"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8</w:t>
            </w:r>
            <w:r w:rsidRPr="001F79B5">
              <w:rPr>
                <w:rFonts w:ascii="Arial" w:eastAsia="Arial" w:hAnsi="Arial" w:cs="Arial"/>
                <w:sz w:val="20"/>
                <w:szCs w:val="20"/>
                <w:lang w:val="en-US"/>
              </w:rPr>
              <w:t>%</w:t>
            </w:r>
          </w:p>
        </w:tc>
      </w:tr>
      <w:tr w:rsidR="001F79B5" w:rsidRPr="001F79B5" w14:paraId="1045CBBF" w14:textId="77777777" w:rsidTr="00B9222F">
        <w:tc>
          <w:tcPr>
            <w:tcW w:w="1988" w:type="dxa"/>
            <w:vAlign w:val="center"/>
          </w:tcPr>
          <w:p w14:paraId="7D6C5B4E"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N (3)</w:t>
            </w:r>
          </w:p>
        </w:tc>
        <w:tc>
          <w:tcPr>
            <w:tcW w:w="2123" w:type="dxa"/>
            <w:vAlign w:val="center"/>
          </w:tcPr>
          <w:p w14:paraId="40F7B0B4"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2</w:t>
            </w:r>
          </w:p>
        </w:tc>
        <w:tc>
          <w:tcPr>
            <w:tcW w:w="2126" w:type="dxa"/>
            <w:vAlign w:val="center"/>
          </w:tcPr>
          <w:p w14:paraId="7942BC7C"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8</w:t>
            </w:r>
            <w:r w:rsidRPr="001F79B5">
              <w:rPr>
                <w:rFonts w:ascii="Arial" w:eastAsia="Arial" w:hAnsi="Arial" w:cs="Arial"/>
                <w:sz w:val="20"/>
                <w:szCs w:val="20"/>
                <w:lang w:val="en-US"/>
              </w:rPr>
              <w:t>%</w:t>
            </w:r>
          </w:p>
        </w:tc>
      </w:tr>
      <w:tr w:rsidR="001F79B5" w:rsidRPr="001F79B5" w14:paraId="60B0810B" w14:textId="77777777" w:rsidTr="00B9222F">
        <w:tc>
          <w:tcPr>
            <w:tcW w:w="1988" w:type="dxa"/>
            <w:vAlign w:val="center"/>
          </w:tcPr>
          <w:p w14:paraId="60A62B09"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S (4)</w:t>
            </w:r>
          </w:p>
        </w:tc>
        <w:tc>
          <w:tcPr>
            <w:tcW w:w="2123" w:type="dxa"/>
            <w:vAlign w:val="center"/>
          </w:tcPr>
          <w:p w14:paraId="61CDF180"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5</w:t>
            </w:r>
          </w:p>
        </w:tc>
        <w:tc>
          <w:tcPr>
            <w:tcW w:w="2126" w:type="dxa"/>
            <w:vAlign w:val="center"/>
          </w:tcPr>
          <w:p w14:paraId="34B6B7A8"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20</w:t>
            </w:r>
            <w:r w:rsidRPr="001F79B5">
              <w:rPr>
                <w:rFonts w:ascii="Arial" w:eastAsia="Arial" w:hAnsi="Arial" w:cs="Arial"/>
                <w:sz w:val="20"/>
                <w:szCs w:val="20"/>
                <w:lang w:val="en-US"/>
              </w:rPr>
              <w:t>%</w:t>
            </w:r>
          </w:p>
        </w:tc>
      </w:tr>
      <w:tr w:rsidR="00B504CC" w:rsidRPr="001F79B5" w14:paraId="5F2B8D70" w14:textId="77777777" w:rsidTr="00B9222F">
        <w:tc>
          <w:tcPr>
            <w:tcW w:w="1988" w:type="dxa"/>
            <w:vAlign w:val="center"/>
          </w:tcPr>
          <w:p w14:paraId="6E537B1B"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SS (5)</w:t>
            </w:r>
          </w:p>
        </w:tc>
        <w:tc>
          <w:tcPr>
            <w:tcW w:w="2123" w:type="dxa"/>
            <w:vAlign w:val="center"/>
          </w:tcPr>
          <w:p w14:paraId="13A69B2B"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15</w:t>
            </w:r>
          </w:p>
        </w:tc>
        <w:tc>
          <w:tcPr>
            <w:tcW w:w="2126" w:type="dxa"/>
            <w:vAlign w:val="center"/>
          </w:tcPr>
          <w:p w14:paraId="799B8ADF"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60</w:t>
            </w:r>
            <w:r w:rsidRPr="001F79B5">
              <w:rPr>
                <w:rFonts w:ascii="Arial" w:eastAsia="Arial" w:hAnsi="Arial" w:cs="Arial"/>
                <w:sz w:val="20"/>
                <w:szCs w:val="20"/>
                <w:lang w:val="en-US"/>
              </w:rPr>
              <w:t>%</w:t>
            </w:r>
          </w:p>
        </w:tc>
      </w:tr>
    </w:tbl>
    <w:p w14:paraId="24DDE86B" w14:textId="77777777" w:rsidR="00DB1A92" w:rsidRPr="001F79B5" w:rsidRDefault="00DB1A92" w:rsidP="00B504CC">
      <w:pPr>
        <w:widowControl w:val="0"/>
        <w:jc w:val="both"/>
        <w:rPr>
          <w:rFonts w:ascii="Arial" w:eastAsia="Arial" w:hAnsi="Arial" w:cs="Arial"/>
          <w:sz w:val="20"/>
          <w:szCs w:val="20"/>
          <w:lang w:val="id-ID"/>
        </w:rPr>
      </w:pPr>
    </w:p>
    <w:p w14:paraId="702A0578" w14:textId="77777777" w:rsidR="00DB1A92" w:rsidRPr="001F79B5" w:rsidRDefault="00DB1A92" w:rsidP="00B504CC">
      <w:pPr>
        <w:widowControl w:val="0"/>
        <w:ind w:left="426"/>
        <w:jc w:val="both"/>
        <w:rPr>
          <w:rFonts w:ascii="Arial" w:eastAsia="Arial" w:hAnsi="Arial" w:cs="Arial"/>
          <w:sz w:val="20"/>
          <w:szCs w:val="20"/>
        </w:rPr>
      </w:pPr>
      <w:proofErr w:type="spellStart"/>
      <w:r w:rsidRPr="001F79B5">
        <w:rPr>
          <w:rFonts w:ascii="Arial" w:eastAsia="Arial" w:hAnsi="Arial" w:cs="Arial"/>
          <w:sz w:val="20"/>
          <w:szCs w:val="20"/>
        </w:rPr>
        <w:t>Grafik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Lingkaran</w:t>
      </w:r>
      <w:proofErr w:type="spellEnd"/>
    </w:p>
    <w:p w14:paraId="1720BA11" w14:textId="77777777" w:rsidR="00DB1A92" w:rsidRPr="001F79B5" w:rsidRDefault="00DB1A92" w:rsidP="00730D94">
      <w:pPr>
        <w:widowControl w:val="0"/>
        <w:ind w:firstLine="709"/>
        <w:jc w:val="both"/>
        <w:rPr>
          <w:rFonts w:ascii="Arial" w:eastAsia="Arial" w:hAnsi="Arial" w:cs="Arial"/>
          <w:sz w:val="20"/>
          <w:szCs w:val="20"/>
        </w:rPr>
      </w:pPr>
    </w:p>
    <w:p w14:paraId="5D8EE030"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noProof/>
          <w:sz w:val="20"/>
          <w:szCs w:val="20"/>
        </w:rPr>
        <w:drawing>
          <wp:inline distT="0" distB="0" distL="0" distR="0" wp14:anchorId="34EFB1F8" wp14:editId="6A8B501B">
            <wp:extent cx="1800000" cy="1593750"/>
            <wp:effectExtent l="0" t="0" r="0" b="698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l="20946" t="4054" r="14865" b="13963"/>
                    <a:stretch>
                      <a:fillRect/>
                    </a:stretch>
                  </pic:blipFill>
                  <pic:spPr bwMode="auto">
                    <a:xfrm>
                      <a:off x="0" y="0"/>
                      <a:ext cx="1800000" cy="1593750"/>
                    </a:xfrm>
                    <a:prstGeom prst="rect">
                      <a:avLst/>
                    </a:prstGeom>
                    <a:noFill/>
                    <a:ln>
                      <a:noFill/>
                    </a:ln>
                  </pic:spPr>
                </pic:pic>
              </a:graphicData>
            </a:graphic>
          </wp:inline>
        </w:drawing>
      </w:r>
    </w:p>
    <w:p w14:paraId="4D3B6C40" w14:textId="77777777" w:rsidR="00DB1A92" w:rsidRPr="001F79B5" w:rsidRDefault="00DB1A92" w:rsidP="00730D94">
      <w:pPr>
        <w:widowControl w:val="0"/>
        <w:ind w:firstLine="709"/>
        <w:jc w:val="both"/>
        <w:rPr>
          <w:rFonts w:ascii="Arial" w:eastAsia="Arial" w:hAnsi="Arial" w:cs="Arial"/>
          <w:sz w:val="20"/>
          <w:szCs w:val="20"/>
        </w:rPr>
      </w:pPr>
    </w:p>
    <w:p w14:paraId="7BB4B2C8" w14:textId="77777777" w:rsidR="00DB1A92" w:rsidRPr="001F79B5" w:rsidRDefault="00DB1A92" w:rsidP="00B504CC">
      <w:pPr>
        <w:widowControl w:val="0"/>
        <w:ind w:left="426"/>
        <w:jc w:val="both"/>
        <w:rPr>
          <w:rFonts w:ascii="Arial" w:eastAsia="Arial" w:hAnsi="Arial" w:cs="Arial"/>
          <w:sz w:val="20"/>
          <w:szCs w:val="20"/>
          <w:lang w:val="sv-SE"/>
        </w:rPr>
      </w:pPr>
      <w:r w:rsidRPr="001F79B5">
        <w:rPr>
          <w:rFonts w:ascii="Arial" w:eastAsia="Arial" w:hAnsi="Arial" w:cs="Arial"/>
          <w:sz w:val="20"/>
          <w:szCs w:val="20"/>
          <w:lang w:val="sv-SE"/>
        </w:rPr>
        <w:t>Hasil Pembahasan</w:t>
      </w:r>
    </w:p>
    <w:p w14:paraId="5E3B9332" w14:textId="77777777" w:rsidR="00DB1A92" w:rsidRPr="001F79B5" w:rsidRDefault="00DB1A92" w:rsidP="00B504CC">
      <w:pPr>
        <w:widowControl w:val="0"/>
        <w:ind w:left="426" w:firstLine="709"/>
        <w:jc w:val="both"/>
        <w:rPr>
          <w:rFonts w:ascii="Arial" w:eastAsia="Arial" w:hAnsi="Arial" w:cs="Arial"/>
          <w:sz w:val="20"/>
          <w:szCs w:val="20"/>
          <w:lang w:val="sv-SE"/>
        </w:rPr>
      </w:pPr>
      <w:r w:rsidRPr="001F79B5">
        <w:rPr>
          <w:rFonts w:ascii="Arial" w:eastAsia="Arial" w:hAnsi="Arial" w:cs="Arial"/>
          <w:sz w:val="20"/>
          <w:szCs w:val="20"/>
          <w:lang w:val="sv-SE"/>
        </w:rPr>
        <w:t>Mayoritas besar siswa (60%) sangat setuju bahwa media sosial menjadi sumber utama informasi. Media sosial seperti Instagram dan TikTok telah menjadi media komunikasi utama bagi siswa karena mudah diakses dan cepat menyebarkan informasi.</w:t>
      </w:r>
    </w:p>
    <w:p w14:paraId="2E8ADEC6" w14:textId="77777777" w:rsidR="00DB1A92" w:rsidRPr="001F79B5" w:rsidRDefault="00DB1A92" w:rsidP="00730D94">
      <w:pPr>
        <w:widowControl w:val="0"/>
        <w:ind w:firstLine="709"/>
        <w:jc w:val="both"/>
        <w:rPr>
          <w:rFonts w:ascii="Arial" w:eastAsia="Arial" w:hAnsi="Arial" w:cs="Arial"/>
          <w:sz w:val="20"/>
          <w:szCs w:val="20"/>
          <w:lang w:val="sv-SE"/>
        </w:rPr>
      </w:pPr>
    </w:p>
    <w:p w14:paraId="20912434" w14:textId="77777777" w:rsidR="00DB1A92" w:rsidRPr="001F79B5" w:rsidRDefault="00DB1A92" w:rsidP="00B504CC">
      <w:pPr>
        <w:pStyle w:val="ListParagraph"/>
        <w:widowControl w:val="0"/>
        <w:numPr>
          <w:ilvl w:val="0"/>
          <w:numId w:val="13"/>
        </w:numPr>
        <w:spacing w:after="0" w:line="240" w:lineRule="auto"/>
        <w:ind w:left="426" w:hanging="142"/>
        <w:jc w:val="both"/>
        <w:rPr>
          <w:rFonts w:ascii="Arial" w:eastAsia="Arial" w:hAnsi="Arial" w:cs="Arial"/>
          <w:sz w:val="20"/>
          <w:szCs w:val="20"/>
        </w:rPr>
      </w:pPr>
      <w:proofErr w:type="spellStart"/>
      <w:r w:rsidRPr="001F79B5">
        <w:rPr>
          <w:rFonts w:ascii="Arial" w:eastAsia="Arial" w:hAnsi="Arial" w:cs="Arial"/>
          <w:sz w:val="20"/>
          <w:szCs w:val="20"/>
        </w:rPr>
        <w:t>Pernyataan</w:t>
      </w:r>
      <w:proofErr w:type="spellEnd"/>
      <w:r w:rsidRPr="001F79B5">
        <w:rPr>
          <w:rFonts w:ascii="Arial" w:eastAsia="Arial" w:hAnsi="Arial" w:cs="Arial"/>
          <w:sz w:val="20"/>
          <w:szCs w:val="20"/>
        </w:rPr>
        <w:t xml:space="preserve"> 6</w:t>
      </w:r>
    </w:p>
    <w:p w14:paraId="7B26A34C" w14:textId="77777777" w:rsidR="00DB1A92" w:rsidRPr="001F79B5" w:rsidRDefault="00DB1A92" w:rsidP="00B504CC">
      <w:pPr>
        <w:widowControl w:val="0"/>
        <w:spacing w:after="240"/>
        <w:ind w:left="426" w:firstLine="709"/>
        <w:jc w:val="both"/>
        <w:rPr>
          <w:rFonts w:ascii="Arial" w:eastAsia="Arial" w:hAnsi="Arial" w:cs="Arial"/>
          <w:sz w:val="20"/>
          <w:szCs w:val="20"/>
          <w:lang w:val="id-ID"/>
        </w:rPr>
      </w:pPr>
      <w:r w:rsidRPr="001F79B5">
        <w:rPr>
          <w:rFonts w:ascii="Arial" w:eastAsia="Arial" w:hAnsi="Arial" w:cs="Arial"/>
          <w:sz w:val="20"/>
          <w:szCs w:val="20"/>
          <w:lang w:val="sv-SE"/>
        </w:rPr>
        <w:t>"Saya merasa segan atau malu untuk memulai percakapan dengan guru jika tidak diawali oleh guru tersebut"</w:t>
      </w:r>
    </w:p>
    <w:tbl>
      <w:tblPr>
        <w:tblStyle w:val="TableGrid"/>
        <w:tblW w:w="0" w:type="auto"/>
        <w:tblInd w:w="1384" w:type="dxa"/>
        <w:tblLook w:val="04A0" w:firstRow="1" w:lastRow="0" w:firstColumn="1" w:lastColumn="0" w:noHBand="0" w:noVBand="1"/>
      </w:tblPr>
      <w:tblGrid>
        <w:gridCol w:w="1988"/>
        <w:gridCol w:w="2123"/>
        <w:gridCol w:w="2126"/>
      </w:tblGrid>
      <w:tr w:rsidR="001F79B5" w:rsidRPr="001F79B5" w14:paraId="5473C0D5" w14:textId="77777777" w:rsidTr="00B9222F">
        <w:tc>
          <w:tcPr>
            <w:tcW w:w="1988" w:type="dxa"/>
            <w:shd w:val="clear" w:color="auto" w:fill="808080" w:themeFill="background1" w:themeFillShade="80"/>
            <w:vAlign w:val="center"/>
          </w:tcPr>
          <w:p w14:paraId="14539498" w14:textId="77777777" w:rsidR="00B504CC" w:rsidRPr="001F79B5" w:rsidRDefault="00B504CC" w:rsidP="00B9222F">
            <w:pPr>
              <w:widowControl w:val="0"/>
              <w:jc w:val="center"/>
              <w:rPr>
                <w:rFonts w:ascii="Arial" w:eastAsia="Arial" w:hAnsi="Arial" w:cs="Arial"/>
                <w:b/>
                <w:sz w:val="20"/>
                <w:szCs w:val="20"/>
              </w:rPr>
            </w:pPr>
            <w:r w:rsidRPr="001F79B5">
              <w:rPr>
                <w:rFonts w:ascii="Arial" w:eastAsia="Arial" w:hAnsi="Arial" w:cs="Arial"/>
                <w:b/>
                <w:sz w:val="20"/>
                <w:szCs w:val="20"/>
              </w:rPr>
              <w:t>Jawaban</w:t>
            </w:r>
          </w:p>
        </w:tc>
        <w:tc>
          <w:tcPr>
            <w:tcW w:w="2123" w:type="dxa"/>
            <w:shd w:val="clear" w:color="auto" w:fill="808080" w:themeFill="background1" w:themeFillShade="80"/>
            <w:vAlign w:val="center"/>
          </w:tcPr>
          <w:p w14:paraId="657859F7" w14:textId="77777777" w:rsidR="00B504CC" w:rsidRPr="001F79B5" w:rsidRDefault="00B504CC" w:rsidP="00B9222F">
            <w:pPr>
              <w:widowControl w:val="0"/>
              <w:jc w:val="center"/>
              <w:rPr>
                <w:rFonts w:ascii="Arial" w:eastAsia="Arial" w:hAnsi="Arial" w:cs="Arial"/>
                <w:b/>
                <w:sz w:val="20"/>
                <w:szCs w:val="20"/>
              </w:rPr>
            </w:pPr>
            <w:r w:rsidRPr="001F79B5">
              <w:rPr>
                <w:rFonts w:ascii="Arial" w:eastAsia="Arial" w:hAnsi="Arial" w:cs="Arial"/>
                <w:b/>
                <w:sz w:val="20"/>
                <w:szCs w:val="20"/>
              </w:rPr>
              <w:t>Frekuensi</w:t>
            </w:r>
          </w:p>
        </w:tc>
        <w:tc>
          <w:tcPr>
            <w:tcW w:w="2126" w:type="dxa"/>
            <w:shd w:val="clear" w:color="auto" w:fill="808080" w:themeFill="background1" w:themeFillShade="80"/>
            <w:vAlign w:val="center"/>
          </w:tcPr>
          <w:p w14:paraId="55205543" w14:textId="77777777" w:rsidR="00B504CC" w:rsidRPr="001F79B5" w:rsidRDefault="00B504CC" w:rsidP="00B9222F">
            <w:pPr>
              <w:widowControl w:val="0"/>
              <w:jc w:val="center"/>
              <w:rPr>
                <w:rFonts w:ascii="Arial" w:eastAsia="Arial" w:hAnsi="Arial" w:cs="Arial"/>
                <w:b/>
                <w:sz w:val="20"/>
                <w:szCs w:val="20"/>
              </w:rPr>
            </w:pPr>
            <w:r w:rsidRPr="001F79B5">
              <w:rPr>
                <w:rFonts w:ascii="Arial" w:eastAsia="Arial" w:hAnsi="Arial" w:cs="Arial"/>
                <w:b/>
                <w:sz w:val="20"/>
                <w:szCs w:val="20"/>
              </w:rPr>
              <w:t>Persentase</w:t>
            </w:r>
          </w:p>
        </w:tc>
      </w:tr>
      <w:tr w:rsidR="001F79B5" w:rsidRPr="001F79B5" w14:paraId="337FDFB9" w14:textId="77777777" w:rsidTr="00B9222F">
        <w:tc>
          <w:tcPr>
            <w:tcW w:w="1988" w:type="dxa"/>
            <w:vAlign w:val="center"/>
          </w:tcPr>
          <w:p w14:paraId="77B98EE1"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STS (1)</w:t>
            </w:r>
          </w:p>
        </w:tc>
        <w:tc>
          <w:tcPr>
            <w:tcW w:w="2123" w:type="dxa"/>
            <w:vAlign w:val="center"/>
          </w:tcPr>
          <w:p w14:paraId="24AB5656"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6</w:t>
            </w:r>
          </w:p>
        </w:tc>
        <w:tc>
          <w:tcPr>
            <w:tcW w:w="2126" w:type="dxa"/>
            <w:vAlign w:val="center"/>
          </w:tcPr>
          <w:p w14:paraId="5C1BD9D0"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24</w:t>
            </w:r>
            <w:r w:rsidRPr="001F79B5">
              <w:rPr>
                <w:rFonts w:ascii="Arial" w:eastAsia="Arial" w:hAnsi="Arial" w:cs="Arial"/>
                <w:sz w:val="20"/>
                <w:szCs w:val="20"/>
                <w:lang w:val="en-US"/>
              </w:rPr>
              <w:t>%</w:t>
            </w:r>
          </w:p>
        </w:tc>
      </w:tr>
      <w:tr w:rsidR="001F79B5" w:rsidRPr="001F79B5" w14:paraId="1B90C8FD" w14:textId="77777777" w:rsidTr="00B9222F">
        <w:tc>
          <w:tcPr>
            <w:tcW w:w="1988" w:type="dxa"/>
            <w:vAlign w:val="center"/>
          </w:tcPr>
          <w:p w14:paraId="4BB689E8"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TS (2)</w:t>
            </w:r>
          </w:p>
        </w:tc>
        <w:tc>
          <w:tcPr>
            <w:tcW w:w="2123" w:type="dxa"/>
            <w:vAlign w:val="center"/>
          </w:tcPr>
          <w:p w14:paraId="34D570FC"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6</w:t>
            </w:r>
          </w:p>
        </w:tc>
        <w:tc>
          <w:tcPr>
            <w:tcW w:w="2126" w:type="dxa"/>
            <w:vAlign w:val="center"/>
          </w:tcPr>
          <w:p w14:paraId="7B5C3601"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24</w:t>
            </w:r>
            <w:r w:rsidRPr="001F79B5">
              <w:rPr>
                <w:rFonts w:ascii="Arial" w:eastAsia="Arial" w:hAnsi="Arial" w:cs="Arial"/>
                <w:sz w:val="20"/>
                <w:szCs w:val="20"/>
                <w:lang w:val="en-US"/>
              </w:rPr>
              <w:t>%</w:t>
            </w:r>
          </w:p>
        </w:tc>
      </w:tr>
      <w:tr w:rsidR="001F79B5" w:rsidRPr="001F79B5" w14:paraId="60E56340" w14:textId="77777777" w:rsidTr="00B9222F">
        <w:tc>
          <w:tcPr>
            <w:tcW w:w="1988" w:type="dxa"/>
            <w:vAlign w:val="center"/>
          </w:tcPr>
          <w:p w14:paraId="1C7B58DF"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N (3)</w:t>
            </w:r>
          </w:p>
        </w:tc>
        <w:tc>
          <w:tcPr>
            <w:tcW w:w="2123" w:type="dxa"/>
            <w:vAlign w:val="center"/>
          </w:tcPr>
          <w:p w14:paraId="430D1703"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7</w:t>
            </w:r>
          </w:p>
        </w:tc>
        <w:tc>
          <w:tcPr>
            <w:tcW w:w="2126" w:type="dxa"/>
            <w:vAlign w:val="center"/>
          </w:tcPr>
          <w:p w14:paraId="6838AA2D"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28</w:t>
            </w:r>
            <w:r w:rsidRPr="001F79B5">
              <w:rPr>
                <w:rFonts w:ascii="Arial" w:eastAsia="Arial" w:hAnsi="Arial" w:cs="Arial"/>
                <w:sz w:val="20"/>
                <w:szCs w:val="20"/>
                <w:lang w:val="en-US"/>
              </w:rPr>
              <w:t>%</w:t>
            </w:r>
          </w:p>
        </w:tc>
      </w:tr>
      <w:tr w:rsidR="001F79B5" w:rsidRPr="001F79B5" w14:paraId="02E20B8A" w14:textId="77777777" w:rsidTr="00B9222F">
        <w:tc>
          <w:tcPr>
            <w:tcW w:w="1988" w:type="dxa"/>
            <w:vAlign w:val="center"/>
          </w:tcPr>
          <w:p w14:paraId="5B1D8576"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S (4)</w:t>
            </w:r>
          </w:p>
        </w:tc>
        <w:tc>
          <w:tcPr>
            <w:tcW w:w="2123" w:type="dxa"/>
            <w:vAlign w:val="center"/>
          </w:tcPr>
          <w:p w14:paraId="1695D956"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3</w:t>
            </w:r>
          </w:p>
        </w:tc>
        <w:tc>
          <w:tcPr>
            <w:tcW w:w="2126" w:type="dxa"/>
            <w:vAlign w:val="center"/>
          </w:tcPr>
          <w:p w14:paraId="0DBF6713"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12</w:t>
            </w:r>
            <w:r w:rsidRPr="001F79B5">
              <w:rPr>
                <w:rFonts w:ascii="Arial" w:eastAsia="Arial" w:hAnsi="Arial" w:cs="Arial"/>
                <w:sz w:val="20"/>
                <w:szCs w:val="20"/>
                <w:lang w:val="en-US"/>
              </w:rPr>
              <w:t>%</w:t>
            </w:r>
          </w:p>
        </w:tc>
      </w:tr>
      <w:tr w:rsidR="00B504CC" w:rsidRPr="001F79B5" w14:paraId="146C1273" w14:textId="77777777" w:rsidTr="00B9222F">
        <w:tc>
          <w:tcPr>
            <w:tcW w:w="1988" w:type="dxa"/>
            <w:vAlign w:val="center"/>
          </w:tcPr>
          <w:p w14:paraId="34E1531F"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lang w:val="en-US"/>
              </w:rPr>
              <w:t>SS (5)</w:t>
            </w:r>
          </w:p>
        </w:tc>
        <w:tc>
          <w:tcPr>
            <w:tcW w:w="2123" w:type="dxa"/>
            <w:vAlign w:val="center"/>
          </w:tcPr>
          <w:p w14:paraId="433EA9A0"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3</w:t>
            </w:r>
          </w:p>
        </w:tc>
        <w:tc>
          <w:tcPr>
            <w:tcW w:w="2126" w:type="dxa"/>
            <w:vAlign w:val="center"/>
          </w:tcPr>
          <w:p w14:paraId="55FE360A" w14:textId="77777777" w:rsidR="00B504CC" w:rsidRPr="001F79B5" w:rsidRDefault="00B504CC" w:rsidP="00B9222F">
            <w:pPr>
              <w:widowControl w:val="0"/>
              <w:jc w:val="center"/>
              <w:rPr>
                <w:rFonts w:ascii="Arial" w:eastAsia="Arial" w:hAnsi="Arial" w:cs="Arial"/>
                <w:sz w:val="20"/>
                <w:szCs w:val="20"/>
              </w:rPr>
            </w:pPr>
            <w:r w:rsidRPr="001F79B5">
              <w:rPr>
                <w:rFonts w:ascii="Arial" w:eastAsia="Arial" w:hAnsi="Arial" w:cs="Arial"/>
                <w:sz w:val="20"/>
                <w:szCs w:val="20"/>
              </w:rPr>
              <w:t>12</w:t>
            </w:r>
            <w:r w:rsidRPr="001F79B5">
              <w:rPr>
                <w:rFonts w:ascii="Arial" w:eastAsia="Arial" w:hAnsi="Arial" w:cs="Arial"/>
                <w:sz w:val="20"/>
                <w:szCs w:val="20"/>
                <w:lang w:val="en-US"/>
              </w:rPr>
              <w:t>%</w:t>
            </w:r>
          </w:p>
        </w:tc>
      </w:tr>
    </w:tbl>
    <w:p w14:paraId="110C8013" w14:textId="77777777" w:rsidR="00DB1A92" w:rsidRPr="001F79B5" w:rsidRDefault="00DB1A92" w:rsidP="00B504CC">
      <w:pPr>
        <w:widowControl w:val="0"/>
        <w:jc w:val="both"/>
        <w:rPr>
          <w:rFonts w:ascii="Arial" w:eastAsia="Arial" w:hAnsi="Arial" w:cs="Arial"/>
          <w:sz w:val="20"/>
          <w:szCs w:val="20"/>
          <w:lang w:val="id-ID"/>
        </w:rPr>
      </w:pPr>
    </w:p>
    <w:p w14:paraId="279A1885" w14:textId="77777777" w:rsidR="00DB1A92" w:rsidRPr="001F79B5" w:rsidRDefault="00DB1A92" w:rsidP="00B504CC">
      <w:pPr>
        <w:widowControl w:val="0"/>
        <w:ind w:left="426"/>
        <w:jc w:val="both"/>
        <w:rPr>
          <w:rFonts w:ascii="Arial" w:eastAsia="Arial" w:hAnsi="Arial" w:cs="Arial"/>
          <w:sz w:val="20"/>
          <w:szCs w:val="20"/>
        </w:rPr>
      </w:pPr>
      <w:proofErr w:type="spellStart"/>
      <w:r w:rsidRPr="001F79B5">
        <w:rPr>
          <w:rFonts w:ascii="Arial" w:eastAsia="Arial" w:hAnsi="Arial" w:cs="Arial"/>
          <w:sz w:val="20"/>
          <w:szCs w:val="20"/>
        </w:rPr>
        <w:t>Grafik</w:t>
      </w:r>
      <w:proofErr w:type="spellEnd"/>
      <w:r w:rsidRPr="001F79B5">
        <w:rPr>
          <w:rFonts w:ascii="Arial" w:eastAsia="Arial" w:hAnsi="Arial" w:cs="Arial"/>
          <w:sz w:val="20"/>
          <w:szCs w:val="20"/>
        </w:rPr>
        <w:t xml:space="preserve"> </w:t>
      </w:r>
      <w:proofErr w:type="spellStart"/>
      <w:r w:rsidRPr="001F79B5">
        <w:rPr>
          <w:rFonts w:ascii="Arial" w:eastAsia="Arial" w:hAnsi="Arial" w:cs="Arial"/>
          <w:sz w:val="20"/>
          <w:szCs w:val="20"/>
        </w:rPr>
        <w:t>Lingkaran</w:t>
      </w:r>
      <w:proofErr w:type="spellEnd"/>
    </w:p>
    <w:p w14:paraId="5DAB61F5" w14:textId="77777777" w:rsidR="00DB1A92" w:rsidRPr="001F79B5" w:rsidRDefault="00DB1A92" w:rsidP="00730D94">
      <w:pPr>
        <w:widowControl w:val="0"/>
        <w:ind w:firstLine="709"/>
        <w:jc w:val="both"/>
        <w:rPr>
          <w:rFonts w:ascii="Arial" w:eastAsia="Arial" w:hAnsi="Arial" w:cs="Arial"/>
          <w:sz w:val="20"/>
          <w:szCs w:val="20"/>
        </w:rPr>
      </w:pPr>
    </w:p>
    <w:p w14:paraId="12D9E453" w14:textId="77777777" w:rsidR="00DB1A92" w:rsidRPr="001F79B5" w:rsidRDefault="00DB1A92" w:rsidP="00730D94">
      <w:pPr>
        <w:widowControl w:val="0"/>
        <w:ind w:firstLine="709"/>
        <w:jc w:val="both"/>
        <w:rPr>
          <w:rFonts w:ascii="Arial" w:eastAsia="Arial" w:hAnsi="Arial" w:cs="Arial"/>
          <w:sz w:val="20"/>
          <w:szCs w:val="20"/>
        </w:rPr>
      </w:pPr>
      <w:r w:rsidRPr="001F79B5">
        <w:rPr>
          <w:rFonts w:ascii="Arial" w:eastAsia="Arial" w:hAnsi="Arial" w:cs="Arial"/>
          <w:noProof/>
          <w:sz w:val="20"/>
          <w:szCs w:val="20"/>
        </w:rPr>
        <w:drawing>
          <wp:inline distT="0" distB="0" distL="0" distR="0" wp14:anchorId="0F1B54A3" wp14:editId="268AA7FD">
            <wp:extent cx="1800000" cy="164545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l="21623" t="4504" r="15878" b="12163"/>
                    <a:stretch>
                      <a:fillRect/>
                    </a:stretch>
                  </pic:blipFill>
                  <pic:spPr bwMode="auto">
                    <a:xfrm>
                      <a:off x="0" y="0"/>
                      <a:ext cx="1800000" cy="1645455"/>
                    </a:xfrm>
                    <a:prstGeom prst="rect">
                      <a:avLst/>
                    </a:prstGeom>
                    <a:noFill/>
                    <a:ln>
                      <a:noFill/>
                    </a:ln>
                  </pic:spPr>
                </pic:pic>
              </a:graphicData>
            </a:graphic>
          </wp:inline>
        </w:drawing>
      </w:r>
    </w:p>
    <w:p w14:paraId="4C190258" w14:textId="77777777" w:rsidR="00DB1A92" w:rsidRPr="001F79B5" w:rsidRDefault="00DB1A92" w:rsidP="00730D94">
      <w:pPr>
        <w:widowControl w:val="0"/>
        <w:ind w:firstLine="709"/>
        <w:jc w:val="both"/>
        <w:rPr>
          <w:rFonts w:ascii="Arial" w:eastAsia="Arial" w:hAnsi="Arial" w:cs="Arial"/>
          <w:sz w:val="20"/>
          <w:szCs w:val="20"/>
        </w:rPr>
      </w:pPr>
    </w:p>
    <w:p w14:paraId="767BBAAA" w14:textId="77777777" w:rsidR="00DB1A92" w:rsidRPr="001F79B5" w:rsidRDefault="00DB1A92" w:rsidP="00B504CC">
      <w:pPr>
        <w:widowControl w:val="0"/>
        <w:ind w:left="426"/>
        <w:jc w:val="both"/>
        <w:rPr>
          <w:rFonts w:ascii="Arial" w:eastAsia="Arial" w:hAnsi="Arial" w:cs="Arial"/>
          <w:sz w:val="20"/>
          <w:szCs w:val="20"/>
          <w:lang w:val="sv-SE"/>
        </w:rPr>
      </w:pPr>
      <w:r w:rsidRPr="001F79B5">
        <w:rPr>
          <w:rFonts w:ascii="Arial" w:eastAsia="Arial" w:hAnsi="Arial" w:cs="Arial"/>
          <w:sz w:val="20"/>
          <w:szCs w:val="20"/>
          <w:lang w:val="sv-SE"/>
        </w:rPr>
        <w:t>Hasil Pembahasan</w:t>
      </w:r>
    </w:p>
    <w:p w14:paraId="03B4FDA7" w14:textId="77777777" w:rsidR="00DB1A92" w:rsidRPr="001F79B5" w:rsidRDefault="00DB1A92" w:rsidP="00B504CC">
      <w:pPr>
        <w:widowControl w:val="0"/>
        <w:ind w:left="426" w:firstLine="709"/>
        <w:jc w:val="both"/>
        <w:rPr>
          <w:rFonts w:ascii="Arial" w:eastAsia="Arial" w:hAnsi="Arial" w:cs="Arial"/>
          <w:sz w:val="20"/>
          <w:szCs w:val="20"/>
          <w:lang w:val="sv-SE"/>
        </w:rPr>
      </w:pPr>
      <w:r w:rsidRPr="001F79B5">
        <w:rPr>
          <w:rFonts w:ascii="Arial" w:eastAsia="Arial" w:hAnsi="Arial" w:cs="Arial"/>
          <w:sz w:val="20"/>
          <w:szCs w:val="20"/>
          <w:lang w:val="sv-SE"/>
        </w:rPr>
        <w:t>Sebagian besar siswa berada pada posisi netral (28%), menunjukkan variasi tingkat kepercayaan diri. Hal ini menunjukkan bahwa masih terdapat hambatan psikologis dalam komunikasi siswa dengan guru, seperti rasa segan dan kurang percaya diri.</w:t>
      </w:r>
    </w:p>
    <w:p w14:paraId="5173A6BD" w14:textId="77777777" w:rsidR="005F63F8" w:rsidRPr="001F79B5" w:rsidRDefault="005F63F8" w:rsidP="00730D94">
      <w:pPr>
        <w:widowControl w:val="0"/>
        <w:ind w:firstLine="709"/>
        <w:jc w:val="both"/>
        <w:rPr>
          <w:rFonts w:ascii="Arial" w:eastAsia="Arial" w:hAnsi="Arial" w:cs="Arial"/>
          <w:sz w:val="20"/>
          <w:szCs w:val="20"/>
          <w:lang w:val="sv-SE"/>
        </w:rPr>
      </w:pPr>
    </w:p>
    <w:p w14:paraId="5CD08DE7" w14:textId="77777777" w:rsidR="008D6340" w:rsidRPr="001F79B5" w:rsidRDefault="008D6340" w:rsidP="008D6340">
      <w:pPr>
        <w:spacing w:before="120" w:after="120"/>
        <w:rPr>
          <w:rFonts w:ascii="Arial" w:eastAsia="Arial" w:hAnsi="Arial" w:cs="Arial"/>
          <w:b/>
          <w:sz w:val="20"/>
          <w:szCs w:val="20"/>
          <w:lang w:val="sv-SE"/>
        </w:rPr>
      </w:pPr>
      <w:r w:rsidRPr="001F79B5">
        <w:rPr>
          <w:rFonts w:ascii="Arial" w:eastAsia="Arial" w:hAnsi="Arial" w:cs="Arial"/>
          <w:b/>
          <w:sz w:val="20"/>
          <w:szCs w:val="20"/>
          <w:lang w:val="sv-SE"/>
        </w:rPr>
        <w:t>PENUTUP</w:t>
      </w:r>
    </w:p>
    <w:p w14:paraId="47E0D0AD" w14:textId="77777777" w:rsidR="005F63F8" w:rsidRPr="001F79B5" w:rsidRDefault="008D6340" w:rsidP="00A32FDC">
      <w:pPr>
        <w:jc w:val="both"/>
        <w:rPr>
          <w:rFonts w:ascii="Arial" w:eastAsia="Arial" w:hAnsi="Arial" w:cs="Arial"/>
          <w:b/>
          <w:sz w:val="20"/>
          <w:szCs w:val="20"/>
          <w:lang w:val="id-ID"/>
        </w:rPr>
      </w:pPr>
      <w:r w:rsidRPr="001F79B5">
        <w:rPr>
          <w:rFonts w:ascii="Arial" w:eastAsia="Arial" w:hAnsi="Arial" w:cs="Arial"/>
          <w:b/>
          <w:sz w:val="20"/>
          <w:szCs w:val="20"/>
          <w:lang w:val="sv-SE"/>
        </w:rPr>
        <w:t>Simpulan</w:t>
      </w:r>
    </w:p>
    <w:p w14:paraId="16B25D0F" w14:textId="77777777" w:rsidR="00A32FDC" w:rsidRPr="001F79B5" w:rsidRDefault="00A32FDC" w:rsidP="00A32FDC">
      <w:pPr>
        <w:ind w:firstLine="709"/>
        <w:jc w:val="both"/>
        <w:rPr>
          <w:rFonts w:ascii="Arial" w:eastAsia="Arial" w:hAnsi="Arial" w:cs="Arial"/>
          <w:sz w:val="20"/>
          <w:szCs w:val="20"/>
          <w:lang w:val="sv-SE"/>
        </w:rPr>
      </w:pPr>
      <w:r w:rsidRPr="001F79B5">
        <w:rPr>
          <w:rFonts w:ascii="Arial" w:eastAsia="Arial" w:hAnsi="Arial" w:cs="Arial"/>
          <w:sz w:val="20"/>
          <w:szCs w:val="20"/>
          <w:lang w:val="id-ID"/>
        </w:rPr>
        <w:t xml:space="preserve">Berdasarkan hasil penelitian mengenai pola komunikasi siswa SMK Negeri 1 Jeneponto, dapat disimpulkan bahwa pola komunikasi siswa di era digital menunjukkan kecenderungan penggunaan media sosial sebagai sarana utama dalam berinteraksi dan memperoleh informasi. </w:t>
      </w:r>
      <w:r w:rsidRPr="001F79B5">
        <w:rPr>
          <w:rFonts w:ascii="Arial" w:eastAsia="Arial" w:hAnsi="Arial" w:cs="Arial"/>
          <w:sz w:val="20"/>
          <w:szCs w:val="20"/>
          <w:lang w:val="sv-SE"/>
        </w:rPr>
        <w:t>Meskipun demikian, komunikasi secara langsung masih dianggap lebih efektif dalam menghindari kesalahpahaman karena adanya dukungan ekspresi nonverbal.</w:t>
      </w:r>
    </w:p>
    <w:p w14:paraId="53A8C49E" w14:textId="77777777" w:rsidR="00A32FDC" w:rsidRPr="001F79B5" w:rsidRDefault="00A32FDC" w:rsidP="00A32FDC">
      <w:pPr>
        <w:ind w:firstLine="709"/>
        <w:jc w:val="both"/>
        <w:rPr>
          <w:rFonts w:ascii="Arial" w:eastAsia="Arial" w:hAnsi="Arial" w:cs="Arial"/>
          <w:sz w:val="20"/>
          <w:szCs w:val="20"/>
          <w:lang w:val="sv-SE"/>
        </w:rPr>
      </w:pPr>
    </w:p>
    <w:p w14:paraId="0C8BB5C5" w14:textId="77777777" w:rsidR="00A32FDC" w:rsidRPr="001F79B5" w:rsidRDefault="00A32FDC" w:rsidP="00A32FDC">
      <w:pPr>
        <w:ind w:firstLine="709"/>
        <w:jc w:val="both"/>
        <w:rPr>
          <w:rFonts w:ascii="Arial" w:eastAsia="Arial" w:hAnsi="Arial" w:cs="Arial"/>
          <w:sz w:val="20"/>
          <w:szCs w:val="20"/>
          <w:lang w:val="id-ID"/>
        </w:rPr>
      </w:pPr>
      <w:r w:rsidRPr="001F79B5">
        <w:rPr>
          <w:rFonts w:ascii="Arial" w:eastAsia="Arial" w:hAnsi="Arial" w:cs="Arial"/>
          <w:sz w:val="20"/>
          <w:szCs w:val="20"/>
          <w:lang w:val="sv-SE"/>
        </w:rPr>
        <w:t>Selain itu, penggunaan bahasa gaul terbukti mampu meningkatkan keakraban antar siswa, namun juga berpotensi menimbulkan perbedaan pemahaman dalam konteks formal. Penelitian ini juga menunjukkan bahwa komunikasi melalui media digital sering menimbulkan kesalahpahaman, sehingga menjadi salah satu hambatan dalam interaksi siswa.</w:t>
      </w:r>
    </w:p>
    <w:p w14:paraId="66C90E45" w14:textId="77777777" w:rsidR="00A32FDC" w:rsidRPr="001F79B5" w:rsidRDefault="00A32FDC" w:rsidP="00A32FDC">
      <w:pPr>
        <w:ind w:firstLine="709"/>
        <w:jc w:val="both"/>
        <w:rPr>
          <w:rFonts w:ascii="Arial" w:eastAsia="Arial" w:hAnsi="Arial" w:cs="Arial"/>
          <w:sz w:val="20"/>
          <w:szCs w:val="20"/>
          <w:lang w:val="id-ID"/>
        </w:rPr>
      </w:pPr>
    </w:p>
    <w:p w14:paraId="4A3566C0" w14:textId="77777777" w:rsidR="00A32FDC" w:rsidRPr="001F79B5" w:rsidRDefault="00A32FDC" w:rsidP="00A32FDC">
      <w:pPr>
        <w:ind w:firstLine="709"/>
        <w:jc w:val="both"/>
        <w:rPr>
          <w:rFonts w:ascii="Arial" w:eastAsia="Arial" w:hAnsi="Arial" w:cs="Arial"/>
          <w:sz w:val="20"/>
          <w:szCs w:val="20"/>
          <w:lang w:val="sv-SE"/>
        </w:rPr>
      </w:pPr>
      <w:r w:rsidRPr="001F79B5">
        <w:rPr>
          <w:rFonts w:ascii="Arial" w:eastAsia="Arial" w:hAnsi="Arial" w:cs="Arial"/>
          <w:sz w:val="20"/>
          <w:szCs w:val="20"/>
          <w:lang w:val="sv-SE"/>
        </w:rPr>
        <w:t>Di sisi lain, pengalaman praktik kerja lapangan (PKL) memberikan dampak positif terhadap peningkatan kepercayaan diri siswa dalam berkomunikasi. Namun, masih terdapat hambatan psikologis seperti rasa malu atau segan dalam berkomunikasi dengan guru.</w:t>
      </w:r>
    </w:p>
    <w:p w14:paraId="7DB3ACFC" w14:textId="77777777" w:rsidR="00A32FDC" w:rsidRPr="001F79B5" w:rsidRDefault="00A32FDC" w:rsidP="00A32FDC">
      <w:pPr>
        <w:ind w:firstLine="709"/>
        <w:jc w:val="both"/>
        <w:rPr>
          <w:rFonts w:ascii="Arial" w:eastAsia="Arial" w:hAnsi="Arial" w:cs="Arial"/>
          <w:sz w:val="20"/>
          <w:szCs w:val="20"/>
          <w:lang w:val="sv-SE"/>
        </w:rPr>
      </w:pPr>
    </w:p>
    <w:p w14:paraId="71004C8F" w14:textId="77777777" w:rsidR="00A32FDC" w:rsidRPr="001F79B5" w:rsidRDefault="00A32FDC" w:rsidP="00A32FDC">
      <w:pPr>
        <w:ind w:firstLine="709"/>
        <w:jc w:val="both"/>
        <w:rPr>
          <w:rFonts w:ascii="Arial" w:eastAsia="Arial" w:hAnsi="Arial" w:cs="Arial"/>
          <w:sz w:val="20"/>
          <w:szCs w:val="20"/>
          <w:lang w:val="sv-SE"/>
        </w:rPr>
      </w:pPr>
      <w:r w:rsidRPr="001F79B5">
        <w:rPr>
          <w:rFonts w:ascii="Arial" w:eastAsia="Arial" w:hAnsi="Arial" w:cs="Arial"/>
          <w:sz w:val="20"/>
          <w:szCs w:val="20"/>
          <w:lang w:val="sv-SE"/>
        </w:rPr>
        <w:t>Dengan demikian, diperlukan keseimbangan antara komunikasi digital dan komunikasi langsung agar tercipta komunikasi yang efektif serta mendukung kesiapan siswa dalam menghadapi dunia kerja.</w:t>
      </w:r>
    </w:p>
    <w:p w14:paraId="33860475" w14:textId="77777777" w:rsidR="005F63F8" w:rsidRPr="001F79B5" w:rsidRDefault="005F63F8" w:rsidP="00A32FDC">
      <w:pPr>
        <w:ind w:firstLine="709"/>
        <w:jc w:val="both"/>
        <w:rPr>
          <w:rFonts w:ascii="Arial" w:eastAsia="Arial" w:hAnsi="Arial" w:cs="Arial"/>
          <w:sz w:val="20"/>
          <w:szCs w:val="20"/>
          <w:lang w:val="sv-SE"/>
        </w:rPr>
      </w:pPr>
    </w:p>
    <w:p w14:paraId="3765D5BF" w14:textId="77777777" w:rsidR="00A32FDC" w:rsidRPr="001F79B5" w:rsidRDefault="00A32FDC" w:rsidP="00A32FDC">
      <w:pPr>
        <w:jc w:val="both"/>
        <w:rPr>
          <w:rFonts w:ascii="Arial" w:eastAsia="Arial" w:hAnsi="Arial" w:cs="Arial"/>
          <w:b/>
          <w:sz w:val="20"/>
          <w:szCs w:val="20"/>
          <w:lang w:val="sv-SE"/>
        </w:rPr>
      </w:pPr>
      <w:r w:rsidRPr="001F79B5">
        <w:rPr>
          <w:rFonts w:ascii="Arial" w:eastAsia="Arial" w:hAnsi="Arial" w:cs="Arial"/>
          <w:b/>
          <w:sz w:val="20"/>
          <w:szCs w:val="20"/>
          <w:lang w:val="sv-SE"/>
        </w:rPr>
        <w:t>Saran</w:t>
      </w:r>
    </w:p>
    <w:p w14:paraId="58C5C0AD" w14:textId="77777777" w:rsidR="00A32FDC" w:rsidRPr="001F79B5" w:rsidRDefault="00A32FDC" w:rsidP="00A32FDC">
      <w:pPr>
        <w:ind w:firstLine="709"/>
        <w:jc w:val="both"/>
        <w:rPr>
          <w:rFonts w:ascii="Arial" w:eastAsia="Arial" w:hAnsi="Arial" w:cs="Arial"/>
          <w:sz w:val="20"/>
          <w:szCs w:val="20"/>
          <w:lang w:val="sv-SE"/>
        </w:rPr>
      </w:pPr>
      <w:r w:rsidRPr="001F79B5">
        <w:rPr>
          <w:rFonts w:ascii="Arial" w:eastAsia="Arial" w:hAnsi="Arial" w:cs="Arial"/>
          <w:sz w:val="20"/>
          <w:szCs w:val="20"/>
          <w:lang w:val="sv-SE"/>
        </w:rPr>
        <w:t xml:space="preserve"> Berdasarkan simpulan tersebut, maka saran yang dapat diberikan adalah sebagai berikut:</w:t>
      </w:r>
    </w:p>
    <w:p w14:paraId="357D80D8" w14:textId="77777777" w:rsidR="00A32FDC" w:rsidRPr="001F79B5" w:rsidRDefault="00A32FDC" w:rsidP="00A32FDC">
      <w:pPr>
        <w:pStyle w:val="ListParagraph"/>
        <w:widowControl w:val="0"/>
        <w:numPr>
          <w:ilvl w:val="0"/>
          <w:numId w:val="15"/>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Bagi Siswa diharapkan dapat lebih meningkatkan kemampuan komunikasi interpersonal, terutama dalam komunikasi langsung, agar dapat mengurangi kesalahpahaman dan meningkatkan kepercayaan diri.</w:t>
      </w:r>
    </w:p>
    <w:p w14:paraId="2AC4A9B3" w14:textId="77777777" w:rsidR="00A32FDC" w:rsidRPr="001F79B5" w:rsidRDefault="00A32FDC" w:rsidP="00A32FDC">
      <w:pPr>
        <w:pStyle w:val="ListParagraph"/>
        <w:widowControl w:val="0"/>
        <w:numPr>
          <w:ilvl w:val="0"/>
          <w:numId w:val="15"/>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Bagi Guru diharapkan dapat menciptakan suasana pembelajaran yang lebih terbuka dan komunikatif, sehingga siswa merasa nyaman untuk berinteraksi dan menyampaikan pendapat.</w:t>
      </w:r>
    </w:p>
    <w:p w14:paraId="55AEF997" w14:textId="77777777" w:rsidR="00A32FDC" w:rsidRPr="001F79B5" w:rsidRDefault="00A32FDC" w:rsidP="00A32FDC">
      <w:pPr>
        <w:pStyle w:val="ListParagraph"/>
        <w:widowControl w:val="0"/>
        <w:numPr>
          <w:ilvl w:val="0"/>
          <w:numId w:val="15"/>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lastRenderedPageBreak/>
        <w:t>Bagi Sekolah perlu memberikan pelatihan atau kegiatan yang mendukung pengembangan keterampilan komunikasi siswa, baik secara langsung maupun melalui media digital.</w:t>
      </w:r>
    </w:p>
    <w:p w14:paraId="34A9ED39" w14:textId="77777777" w:rsidR="005F63F8" w:rsidRPr="001F79B5" w:rsidRDefault="00A32FDC" w:rsidP="00A32FDC">
      <w:pPr>
        <w:pStyle w:val="ListParagraph"/>
        <w:widowControl w:val="0"/>
        <w:numPr>
          <w:ilvl w:val="0"/>
          <w:numId w:val="15"/>
        </w:numPr>
        <w:spacing w:after="0" w:line="240" w:lineRule="auto"/>
        <w:ind w:left="426" w:hanging="142"/>
        <w:jc w:val="both"/>
        <w:rPr>
          <w:rFonts w:ascii="Arial" w:eastAsia="Arial" w:hAnsi="Arial" w:cs="Arial"/>
          <w:sz w:val="20"/>
          <w:szCs w:val="20"/>
          <w:lang w:val="sv-SE"/>
        </w:rPr>
      </w:pPr>
      <w:r w:rsidRPr="001F79B5">
        <w:rPr>
          <w:rFonts w:ascii="Arial" w:eastAsia="Arial" w:hAnsi="Arial" w:cs="Arial"/>
          <w:sz w:val="20"/>
          <w:szCs w:val="20"/>
          <w:lang w:val="sv-SE"/>
        </w:rPr>
        <w:t>Bagi Penelitian selanjutnya diharapkan dapat menggunakan jumlah responden yang lebih besar serta metode penelitian yang lebih beragam agar memperoleh hasil yang lebih komprehensif.</w:t>
      </w:r>
    </w:p>
    <w:p w14:paraId="75FE759A" w14:textId="77777777" w:rsidR="005F63F8" w:rsidRPr="001F79B5" w:rsidRDefault="005F63F8">
      <w:pPr>
        <w:ind w:firstLine="709"/>
        <w:jc w:val="both"/>
        <w:rPr>
          <w:rFonts w:ascii="Arial" w:eastAsia="Arial" w:hAnsi="Arial" w:cs="Arial"/>
          <w:sz w:val="20"/>
          <w:szCs w:val="20"/>
          <w:lang w:val="sv-SE"/>
        </w:rPr>
      </w:pPr>
    </w:p>
    <w:p w14:paraId="3DF2833D" w14:textId="77777777" w:rsidR="005F63F8" w:rsidRPr="001F79B5" w:rsidRDefault="00AA07F0" w:rsidP="003C6540">
      <w:pPr>
        <w:spacing w:before="120" w:after="120"/>
        <w:rPr>
          <w:rFonts w:ascii="Arial" w:eastAsia="Arial" w:hAnsi="Arial" w:cs="Arial"/>
          <w:b/>
          <w:sz w:val="20"/>
          <w:szCs w:val="20"/>
          <w:lang w:val="id-ID"/>
        </w:rPr>
      </w:pPr>
      <w:r w:rsidRPr="001F79B5">
        <w:rPr>
          <w:rFonts w:ascii="Arial" w:eastAsia="Arial" w:hAnsi="Arial" w:cs="Arial"/>
          <w:b/>
          <w:sz w:val="20"/>
          <w:szCs w:val="20"/>
          <w:lang w:val="sv-SE"/>
        </w:rPr>
        <w:t>DAFTAR PUSTAKA</w:t>
      </w:r>
    </w:p>
    <w:p w14:paraId="1BA1A363"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Muhtar, S. M., &amp; Akbar, M. (2025). Buku Ajar Pendidikan Ilmu Komunikasi. Bogor: Divya Media Pustaka.</w:t>
      </w:r>
    </w:p>
    <w:p w14:paraId="2305D9D8"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Nurahmadi, I., Novianti, M., &amp; Silviana, A. (2024). Komunikasi pendidikan dalam meningkatkan kualitas pembelajaran di sekolah dasar. Inspirasi: Jurnal Pengabdian Masyarakat.</w:t>
      </w:r>
    </w:p>
    <w:p w14:paraId="3282F4E2"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Ismail, E. N., Ramadhan, E. E. A., Latifah, S., Febriani, T. A., &amp; Susanto, A. (2025). Komunikasi dalam pembelajaran: Konsep, model, dan hambatan komunikasi dalam proses pembelajaran di lingkungan pendidikan. Sindoro Cendikia Pendidikan</w:t>
      </w:r>
    </w:p>
    <w:p w14:paraId="64F94B88"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Suci, N. N., &amp; Nanda, S. E. (2021). Strategi komunikasi efektif guru dan siswa anak berkebutuhan khusus selama pembelajaran jarak jauh pada masa pandemi COVID-19. Fakultas Ilmu Komunikasi, Universitas Gunadarma.</w:t>
      </w:r>
    </w:p>
    <w:p w14:paraId="4AD37A8B"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Huriaty, D. (2024). Mengembangkan komunikasi yang efektif dalam pembelajaran di kelas. Jurnal Pendidikan Dasar Islam.</w:t>
      </w:r>
    </w:p>
    <w:p w14:paraId="2E11140B"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Sumilih, D. A., Jaya, A., &amp; Fitrianingsih, A. D. R. (2025). Metode penelitian kualitatif. Yogyakarta: PT. Star Digital Publishing.</w:t>
      </w:r>
    </w:p>
    <w:p w14:paraId="603AB2E6"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Marwanda, T. S., Suryani, M. W., Amalia, S., &amp; Dongoran, R. (2025). Pengaruh media sosial terhadap pola komunikasi dan interaksi sosial di kalangan siswa. Jurnal Bimbingan Konseling Pendidikan Islam.</w:t>
      </w:r>
    </w:p>
    <w:p w14:paraId="46EE17A4"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Panisa, Y. O., Suryadi, &amp; Dianto, M. (2025). Pengaruh komunikasi interpersonal terhadap interaksi sosial peserta didik di SMK Negeri 1 Ranah Batahan. Jurnal Kajian Bimbingan dan Konseling dalam Pendidikan.</w:t>
      </w:r>
    </w:p>
    <w:p w14:paraId="370DD29C" w14:textId="77777777" w:rsidR="003C6540" w:rsidRPr="001F79B5" w:rsidRDefault="003C6540" w:rsidP="00DB78F2">
      <w:pPr>
        <w:tabs>
          <w:tab w:val="left" w:pos="7740"/>
        </w:tabs>
        <w:ind w:left="709" w:hanging="709"/>
        <w:jc w:val="both"/>
        <w:rPr>
          <w:rFonts w:ascii="Arial" w:eastAsia="Arial" w:hAnsi="Arial" w:cs="Arial"/>
          <w:sz w:val="20"/>
          <w:szCs w:val="20"/>
          <w:lang w:val="sv-SE"/>
        </w:rPr>
      </w:pPr>
      <w:r w:rsidRPr="001F79B5">
        <w:rPr>
          <w:rFonts w:ascii="Arial" w:eastAsia="Arial" w:hAnsi="Arial" w:cs="Arial"/>
          <w:sz w:val="20"/>
          <w:szCs w:val="20"/>
          <w:lang w:val="sv-SE"/>
        </w:rPr>
        <w:t>Azizah, I., &amp; Prayitno, H. D. (2024). Kesantunan komunikasi digital dalam grup WhatsApp pada siswa sekolah menengah pertama. Journal of Education Research.</w:t>
      </w:r>
    </w:p>
    <w:p w14:paraId="285570F5" w14:textId="77777777" w:rsidR="005F63F8" w:rsidRPr="001F79B5" w:rsidRDefault="003C6540" w:rsidP="00DB78F2">
      <w:pPr>
        <w:tabs>
          <w:tab w:val="left" w:pos="7740"/>
        </w:tabs>
        <w:ind w:left="709" w:hanging="709"/>
        <w:jc w:val="both"/>
        <w:rPr>
          <w:rFonts w:ascii="Arial" w:eastAsia="Arial" w:hAnsi="Arial" w:cs="Arial"/>
          <w:sz w:val="20"/>
          <w:szCs w:val="20"/>
          <w:lang w:val="id-ID"/>
        </w:rPr>
      </w:pPr>
      <w:r w:rsidRPr="001F79B5">
        <w:rPr>
          <w:rFonts w:ascii="Arial" w:eastAsia="Arial" w:hAnsi="Arial" w:cs="Arial"/>
          <w:sz w:val="20"/>
          <w:szCs w:val="20"/>
          <w:lang w:val="sv-SE"/>
        </w:rPr>
        <w:t>Rasyid, H. (2013). Pengaruh kegiatan praktik kerja industri dan sikap percaya diri terhadap kesiapan kerja siswa kompetensi keahlian elektronika industri di SMK Muhammadiyah Prambanan (Skripsi).</w:t>
      </w:r>
    </w:p>
    <w:sectPr w:rsidR="005F63F8" w:rsidRPr="001F79B5" w:rsidSect="0056639C">
      <w:headerReference w:type="even" r:id="rId20"/>
      <w:headerReference w:type="default" r:id="rId21"/>
      <w:footerReference w:type="even" r:id="rId22"/>
      <w:footerReference w:type="default" r:id="rId23"/>
      <w:headerReference w:type="first" r:id="rId24"/>
      <w:footerReference w:type="first" r:id="rId25"/>
      <w:pgSz w:w="11907" w:h="16839"/>
      <w:pgMar w:top="1418" w:right="1418" w:bottom="1418" w:left="1418" w:header="270" w:footer="720" w:gutter="0"/>
      <w:pgNumType w:start="21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0EAA" w14:textId="77777777" w:rsidR="006B7449" w:rsidRDefault="006B7449">
      <w:r>
        <w:separator/>
      </w:r>
    </w:p>
  </w:endnote>
  <w:endnote w:type="continuationSeparator" w:id="0">
    <w:p w14:paraId="2CAD892C" w14:textId="77777777" w:rsidR="006B7449" w:rsidRDefault="006B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632001"/>
      <w:docPartObj>
        <w:docPartGallery w:val="Page Numbers (Bottom of Page)"/>
        <w:docPartUnique/>
      </w:docPartObj>
    </w:sdtPr>
    <w:sdtEndPr>
      <w:rPr>
        <w:noProof/>
      </w:rPr>
    </w:sdtEndPr>
    <w:sdtContent>
      <w:p w14:paraId="2888F053" w14:textId="2950B0E5" w:rsidR="004B456A" w:rsidRDefault="004B45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458889" w14:textId="77777777" w:rsidR="0056639C" w:rsidRDefault="00566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445220"/>
      <w:docPartObj>
        <w:docPartGallery w:val="Page Numbers (Bottom of Page)"/>
        <w:docPartUnique/>
      </w:docPartObj>
    </w:sdtPr>
    <w:sdtEndPr>
      <w:rPr>
        <w:noProof/>
      </w:rPr>
    </w:sdtEndPr>
    <w:sdtContent>
      <w:p w14:paraId="79676B4A" w14:textId="0C2703AB" w:rsidR="0029739F" w:rsidRDefault="002973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BA2040" w14:textId="77777777" w:rsidR="005F63F8" w:rsidRDefault="005F63F8">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316461"/>
      <w:docPartObj>
        <w:docPartGallery w:val="Page Numbers (Bottom of Page)"/>
        <w:docPartUnique/>
      </w:docPartObj>
    </w:sdtPr>
    <w:sdtEndPr>
      <w:rPr>
        <w:noProof/>
      </w:rPr>
    </w:sdtEndPr>
    <w:sdtContent>
      <w:p w14:paraId="0CA975F8" w14:textId="2E60687C" w:rsidR="0056639C" w:rsidRDefault="005663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8C73A6" w14:textId="77777777" w:rsidR="0056639C" w:rsidRDefault="00566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F46A" w14:textId="77777777" w:rsidR="006B7449" w:rsidRDefault="006B7449">
      <w:r>
        <w:separator/>
      </w:r>
    </w:p>
  </w:footnote>
  <w:footnote w:type="continuationSeparator" w:id="0">
    <w:p w14:paraId="540A420E" w14:textId="77777777" w:rsidR="006B7449" w:rsidRDefault="006B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9187" w14:textId="77777777" w:rsidR="005F63F8" w:rsidRDefault="00AA07F0">
    <w:pPr>
      <w:pBdr>
        <w:top w:val="nil"/>
        <w:left w:val="nil"/>
        <w:bottom w:val="nil"/>
        <w:right w:val="nil"/>
        <w:between w:val="nil"/>
      </w:pBdr>
      <w:tabs>
        <w:tab w:val="center" w:pos="4680"/>
        <w:tab w:val="right" w:pos="9360"/>
        <w:tab w:val="center" w:pos="5103"/>
        <w:tab w:val="left" w:pos="7225"/>
        <w:tab w:val="right" w:pos="9072"/>
        <w:tab w:val="left" w:pos="9306"/>
      </w:tabs>
      <w:rPr>
        <w:rFonts w:eastAsia="Times New Roman"/>
        <w:color w:val="000000"/>
        <w:sz w:val="28"/>
        <w:szCs w:val="28"/>
      </w:rPr>
    </w:pPr>
    <w:r>
      <w:rPr>
        <w:rFonts w:eastAsia="Times New Roman"/>
        <w:color w:val="000000"/>
        <w:sz w:val="32"/>
        <w:szCs w:val="32"/>
      </w:rPr>
      <w:tab/>
    </w:r>
  </w:p>
  <w:p w14:paraId="7795AF72" w14:textId="77777777" w:rsidR="005F63F8" w:rsidRDefault="005F63F8">
    <w:pPr>
      <w:pBdr>
        <w:top w:val="nil"/>
        <w:left w:val="nil"/>
        <w:bottom w:val="nil"/>
        <w:right w:val="nil"/>
        <w:between w:val="nil"/>
      </w:pBdr>
      <w:tabs>
        <w:tab w:val="center" w:pos="4680"/>
        <w:tab w:val="right" w:pos="9360"/>
      </w:tabs>
      <w:rPr>
        <w:rFonts w:eastAsia="Times New Roman"/>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E037" w14:textId="77777777" w:rsidR="005F63F8" w:rsidRDefault="00AA07F0">
    <w:pPr>
      <w:pBdr>
        <w:top w:val="nil"/>
        <w:left w:val="nil"/>
        <w:bottom w:val="nil"/>
        <w:right w:val="nil"/>
        <w:between w:val="nil"/>
      </w:pBdr>
      <w:tabs>
        <w:tab w:val="center" w:pos="4680"/>
        <w:tab w:val="right" w:pos="9360"/>
        <w:tab w:val="center" w:pos="5103"/>
        <w:tab w:val="right" w:pos="8931"/>
        <w:tab w:val="left" w:pos="9306"/>
      </w:tabs>
      <w:rPr>
        <w:rFonts w:eastAsia="Times New Roman"/>
        <w:color w:val="000000"/>
        <w:sz w:val="28"/>
        <w:szCs w:val="28"/>
      </w:rPr>
    </w:pPr>
    <w:r>
      <w:rPr>
        <w:rFonts w:eastAsia="Times New Roman"/>
        <w:color w:val="000000"/>
      </w:rPr>
      <w:tab/>
    </w:r>
  </w:p>
  <w:p w14:paraId="65838322" w14:textId="77777777" w:rsidR="005F63F8" w:rsidRDefault="005F63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714D" w14:textId="77777777" w:rsidR="0073649F" w:rsidRPr="00E07732" w:rsidRDefault="0073649F" w:rsidP="0073649F">
    <w:pPr>
      <w:tabs>
        <w:tab w:val="center" w:pos="4513"/>
        <w:tab w:val="right" w:pos="9026"/>
      </w:tabs>
      <w:ind w:right="175"/>
      <w:rPr>
        <w:rFonts w:ascii="Calibri" w:eastAsia="Calibri" w:hAnsi="Calibri"/>
        <w:sz w:val="22"/>
        <w:szCs w:val="22"/>
      </w:rPr>
    </w:pPr>
  </w:p>
  <w:p w14:paraId="3E174534" w14:textId="77777777" w:rsidR="0073649F" w:rsidRPr="00E07732" w:rsidRDefault="0073649F" w:rsidP="0073649F">
    <w:pPr>
      <w:pBdr>
        <w:top w:val="single" w:sz="4" w:space="1" w:color="000000"/>
      </w:pBdr>
      <w:rPr>
        <w:rFonts w:ascii="Cambria" w:eastAsia="Cambria" w:hAnsi="Cambria" w:cs="Cambria"/>
        <w:sz w:val="14"/>
        <w:szCs w:val="14"/>
      </w:rPr>
    </w:pPr>
    <w:r w:rsidRPr="00E07732">
      <w:rPr>
        <w:rFonts w:ascii="Calibri" w:hAnsi="Calibri" w:cs="Calibri"/>
        <w:noProof/>
      </w:rPr>
      <w:drawing>
        <wp:anchor distT="0" distB="0" distL="114300" distR="114300" simplePos="0" relativeHeight="251658240" behindDoc="0" locked="0" layoutInCell="1" allowOverlap="1" wp14:anchorId="2F360672" wp14:editId="46A21DB4">
          <wp:simplePos x="0" y="0"/>
          <wp:positionH relativeFrom="column">
            <wp:posOffset>0</wp:posOffset>
          </wp:positionH>
          <wp:positionV relativeFrom="paragraph">
            <wp:posOffset>47625</wp:posOffset>
          </wp:positionV>
          <wp:extent cx="895350" cy="876300"/>
          <wp:effectExtent l="0" t="0" r="0" b="0"/>
          <wp:wrapNone/>
          <wp:docPr id="1269885702" name="Picture 8"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boo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6B881" w14:textId="77777777" w:rsidR="0073649F" w:rsidRPr="00E07732" w:rsidRDefault="0073649F" w:rsidP="0073649F">
    <w:pPr>
      <w:pBdr>
        <w:top w:val="single" w:sz="4" w:space="1" w:color="000000"/>
      </w:pBdr>
      <w:jc w:val="center"/>
      <w:rPr>
        <w:rFonts w:ascii="Cambria" w:eastAsia="Cambria" w:hAnsi="Cambria" w:cs="Cambria"/>
        <w:b/>
      </w:rPr>
    </w:pPr>
    <w:r w:rsidRPr="00E07732">
      <w:rPr>
        <w:rFonts w:ascii="Cambria" w:eastAsia="Cambria" w:hAnsi="Cambria" w:cs="Cambria"/>
        <w:b/>
      </w:rPr>
      <w:t>VARIABLE RESEARCH JOURNAL</w:t>
    </w:r>
  </w:p>
  <w:p w14:paraId="6BA0F3D1" w14:textId="77777777" w:rsidR="0073649F" w:rsidRPr="00E07732" w:rsidRDefault="0073649F" w:rsidP="0073649F">
    <w:pPr>
      <w:pBdr>
        <w:top w:val="single" w:sz="4" w:space="1" w:color="000000"/>
      </w:pBdr>
      <w:jc w:val="center"/>
      <w:rPr>
        <w:rFonts w:ascii="Cambria" w:eastAsia="Cambria" w:hAnsi="Cambria" w:cs="Cambria"/>
        <w:color w:val="000000"/>
      </w:rPr>
    </w:pPr>
    <w:r w:rsidRPr="00E07732">
      <w:rPr>
        <w:rFonts w:ascii="Cambria" w:eastAsia="Cambria" w:hAnsi="Cambria" w:cs="Cambria"/>
      </w:rPr>
      <w:t>Volume 03, Number 02, April 2026</w:t>
    </w:r>
  </w:p>
  <w:p w14:paraId="18B699A8" w14:textId="77777777" w:rsidR="0073649F" w:rsidRPr="00E07732" w:rsidRDefault="0073649F" w:rsidP="0073649F">
    <w:pPr>
      <w:jc w:val="center"/>
      <w:rPr>
        <w:rFonts w:ascii="Cambria" w:eastAsia="Cambria" w:hAnsi="Cambria" w:cs="Cambria"/>
        <w:color w:val="000000"/>
      </w:rPr>
    </w:pPr>
    <w:r w:rsidRPr="00E07732">
      <w:rPr>
        <w:rFonts w:ascii="Cambria" w:eastAsia="Cambria" w:hAnsi="Cambria" w:cs="Cambria"/>
        <w:color w:val="000000"/>
      </w:rPr>
      <w:t xml:space="preserve">E-ISSN: </w:t>
    </w:r>
    <w:r w:rsidRPr="00E07732">
      <w:rPr>
        <w:rFonts w:ascii="Cambria" w:eastAsia="Cambria" w:hAnsi="Cambria" w:cs="Cambria"/>
      </w:rPr>
      <w:t>3032</w:t>
    </w:r>
    <w:r w:rsidRPr="00E07732">
      <w:rPr>
        <w:rFonts w:ascii="Cambria" w:eastAsia="Cambria" w:hAnsi="Cambria" w:cs="Cambria"/>
        <w:color w:val="000000"/>
      </w:rPr>
      <w:t>-</w:t>
    </w:r>
    <w:r w:rsidRPr="00E07732">
      <w:rPr>
        <w:rFonts w:ascii="Cambria" w:eastAsia="Cambria" w:hAnsi="Cambria" w:cs="Cambria"/>
      </w:rPr>
      <w:t>4084</w:t>
    </w:r>
  </w:p>
  <w:p w14:paraId="303177E8" w14:textId="77777777" w:rsidR="0073649F" w:rsidRPr="00E07732" w:rsidRDefault="0073649F" w:rsidP="0073649F">
    <w:pPr>
      <w:pBdr>
        <w:bottom w:val="single" w:sz="12" w:space="1" w:color="000000"/>
      </w:pBdr>
      <w:jc w:val="center"/>
      <w:rPr>
        <w:rFonts w:ascii="Cambria" w:eastAsia="Cambria" w:hAnsi="Cambria" w:cs="Cambria"/>
        <w:color w:val="000000"/>
      </w:rPr>
    </w:pPr>
    <w:r w:rsidRPr="00E07732">
      <w:rPr>
        <w:rFonts w:ascii="Cambria" w:eastAsia="Cambria" w:hAnsi="Cambria" w:cs="Cambria"/>
        <w:color w:val="000000"/>
      </w:rPr>
      <w:t>Open Access</w:t>
    </w:r>
  </w:p>
  <w:p w14:paraId="74D1C9C2" w14:textId="77777777" w:rsidR="0073649F" w:rsidRPr="00E07732" w:rsidRDefault="0073649F" w:rsidP="0073649F">
    <w:pPr>
      <w:pBdr>
        <w:bottom w:val="single" w:sz="12" w:space="1" w:color="000000"/>
      </w:pBdr>
      <w:rPr>
        <w:rFonts w:ascii="Cambria" w:eastAsia="Cambria" w:hAnsi="Cambria" w:cs="Cambria"/>
        <w:color w:val="FF0000"/>
        <w:sz w:val="14"/>
        <w:szCs w:val="14"/>
      </w:rPr>
    </w:pPr>
  </w:p>
  <w:p w14:paraId="7C86E949" w14:textId="77777777" w:rsidR="005F63F8" w:rsidRDefault="005F63F8">
    <w:pPr>
      <w:pBdr>
        <w:top w:val="nil"/>
        <w:left w:val="nil"/>
        <w:bottom w:val="nil"/>
        <w:right w:val="nil"/>
        <w:between w:val="nil"/>
      </w:pBdr>
      <w:tabs>
        <w:tab w:val="center" w:pos="4680"/>
        <w:tab w:val="right" w:pos="9360"/>
      </w:tabs>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9E4"/>
    <w:multiLevelType w:val="hybridMultilevel"/>
    <w:tmpl w:val="29EE0E7C"/>
    <w:lvl w:ilvl="0" w:tplc="7E8068C0">
      <w:start w:val="1"/>
      <w:numFmt w:val="decimal"/>
      <w:lvlText w:val="%1."/>
      <w:lvlJc w:val="center"/>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1A9278EE"/>
    <w:multiLevelType w:val="hybridMultilevel"/>
    <w:tmpl w:val="28FCA82C"/>
    <w:lvl w:ilvl="0" w:tplc="5562E754">
      <w:start w:val="1"/>
      <w:numFmt w:val="decimal"/>
      <w:lvlText w:val="%1."/>
      <w:lvlJc w:val="center"/>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53518A"/>
    <w:multiLevelType w:val="hybridMultilevel"/>
    <w:tmpl w:val="A3102022"/>
    <w:lvl w:ilvl="0" w:tplc="04210011">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 w15:restartNumberingAfterBreak="0">
    <w:nsid w:val="55FA1647"/>
    <w:multiLevelType w:val="hybridMultilevel"/>
    <w:tmpl w:val="CAD86C7C"/>
    <w:lvl w:ilvl="0" w:tplc="7E8068C0">
      <w:start w:val="1"/>
      <w:numFmt w:val="decimal"/>
      <w:lvlText w:val="%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57371E5C"/>
    <w:multiLevelType w:val="hybridMultilevel"/>
    <w:tmpl w:val="CAD86C7C"/>
    <w:lvl w:ilvl="0" w:tplc="7E8068C0">
      <w:start w:val="1"/>
      <w:numFmt w:val="decimal"/>
      <w:lvlText w:val="%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5F162641"/>
    <w:multiLevelType w:val="hybridMultilevel"/>
    <w:tmpl w:val="8EFCCAA4"/>
    <w:lvl w:ilvl="0" w:tplc="E56AB57A">
      <w:start w:val="1"/>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2A105DF"/>
    <w:multiLevelType w:val="hybridMultilevel"/>
    <w:tmpl w:val="BBE4D16C"/>
    <w:lvl w:ilvl="0" w:tplc="05DABD32">
      <w:start w:val="1"/>
      <w:numFmt w:val="decimal"/>
      <w:lvlText w:val="%1."/>
      <w:lvlJc w:val="center"/>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E127C7F"/>
    <w:multiLevelType w:val="hybridMultilevel"/>
    <w:tmpl w:val="BC189402"/>
    <w:lvl w:ilvl="0" w:tplc="7E8068C0">
      <w:start w:val="1"/>
      <w:numFmt w:val="decimal"/>
      <w:lvlText w:val="%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6E5E534B"/>
    <w:multiLevelType w:val="hybridMultilevel"/>
    <w:tmpl w:val="75A602CA"/>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795575DD"/>
    <w:multiLevelType w:val="hybridMultilevel"/>
    <w:tmpl w:val="007AA5C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7D2541F1"/>
    <w:multiLevelType w:val="hybridMultilevel"/>
    <w:tmpl w:val="A3102022"/>
    <w:lvl w:ilvl="0" w:tplc="04210011">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1" w15:restartNumberingAfterBreak="0">
    <w:nsid w:val="7EAF4D4B"/>
    <w:multiLevelType w:val="hybridMultilevel"/>
    <w:tmpl w:val="156291E0"/>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16cid:durableId="9547558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179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246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22417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9915909">
    <w:abstractNumId w:val="9"/>
  </w:num>
  <w:num w:numId="6" w16cid:durableId="1970864861">
    <w:abstractNumId w:val="2"/>
  </w:num>
  <w:num w:numId="7" w16cid:durableId="874199563">
    <w:abstractNumId w:val="8"/>
  </w:num>
  <w:num w:numId="8" w16cid:durableId="1810703620">
    <w:abstractNumId w:val="11"/>
  </w:num>
  <w:num w:numId="9" w16cid:durableId="1704163763">
    <w:abstractNumId w:val="5"/>
  </w:num>
  <w:num w:numId="10" w16cid:durableId="846821350">
    <w:abstractNumId w:val="7"/>
  </w:num>
  <w:num w:numId="11" w16cid:durableId="135612092">
    <w:abstractNumId w:val="0"/>
  </w:num>
  <w:num w:numId="12" w16cid:durableId="56830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778251">
    <w:abstractNumId w:val="6"/>
  </w:num>
  <w:num w:numId="14" w16cid:durableId="1578828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8216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F63F8"/>
    <w:rsid w:val="000119EE"/>
    <w:rsid w:val="000942CF"/>
    <w:rsid w:val="001348D6"/>
    <w:rsid w:val="001F79B5"/>
    <w:rsid w:val="00233D9D"/>
    <w:rsid w:val="002631F9"/>
    <w:rsid w:val="0029739F"/>
    <w:rsid w:val="002C6CA1"/>
    <w:rsid w:val="002D234F"/>
    <w:rsid w:val="00331028"/>
    <w:rsid w:val="003876AB"/>
    <w:rsid w:val="003C6540"/>
    <w:rsid w:val="00413F1F"/>
    <w:rsid w:val="004754CE"/>
    <w:rsid w:val="004A1176"/>
    <w:rsid w:val="004B456A"/>
    <w:rsid w:val="004D77CF"/>
    <w:rsid w:val="0056473D"/>
    <w:rsid w:val="0056639C"/>
    <w:rsid w:val="005711D3"/>
    <w:rsid w:val="00575545"/>
    <w:rsid w:val="00597D94"/>
    <w:rsid w:val="005F63F8"/>
    <w:rsid w:val="00656D64"/>
    <w:rsid w:val="00690461"/>
    <w:rsid w:val="006B7449"/>
    <w:rsid w:val="00700E68"/>
    <w:rsid w:val="007179FA"/>
    <w:rsid w:val="00722588"/>
    <w:rsid w:val="00730D94"/>
    <w:rsid w:val="0073649F"/>
    <w:rsid w:val="0080382E"/>
    <w:rsid w:val="00836D2F"/>
    <w:rsid w:val="00892D93"/>
    <w:rsid w:val="008D6340"/>
    <w:rsid w:val="00911D1E"/>
    <w:rsid w:val="00930DF2"/>
    <w:rsid w:val="00962129"/>
    <w:rsid w:val="00980372"/>
    <w:rsid w:val="009B1D5C"/>
    <w:rsid w:val="00A32FDC"/>
    <w:rsid w:val="00A63FD2"/>
    <w:rsid w:val="00AA07F0"/>
    <w:rsid w:val="00AB5D1A"/>
    <w:rsid w:val="00B26727"/>
    <w:rsid w:val="00B504CC"/>
    <w:rsid w:val="00B70B43"/>
    <w:rsid w:val="00BB1A1C"/>
    <w:rsid w:val="00BC0D79"/>
    <w:rsid w:val="00C20626"/>
    <w:rsid w:val="00C26C0E"/>
    <w:rsid w:val="00C84DC8"/>
    <w:rsid w:val="00D03A02"/>
    <w:rsid w:val="00D31FA3"/>
    <w:rsid w:val="00D902F1"/>
    <w:rsid w:val="00DB1A92"/>
    <w:rsid w:val="00DB326B"/>
    <w:rsid w:val="00DB78F2"/>
    <w:rsid w:val="00DC24FE"/>
    <w:rsid w:val="00DF0536"/>
    <w:rsid w:val="00ED7904"/>
    <w:rsid w:val="00F05F45"/>
    <w:rsid w:val="00F06A54"/>
    <w:rsid w:val="00F836ED"/>
    <w:rsid w:val="00FA39CD"/>
    <w:rsid w:val="00FC4ADA"/>
    <w:rsid w:val="00FD1D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5F85F"/>
  <w15:docId w15:val="{6365A7FD-2C09-43D2-804C-C1F6A3B0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rPr>
  </w:style>
  <w:style w:type="paragraph" w:styleId="Heading1">
    <w:name w:val="heading 1"/>
    <w:basedOn w:val="Normal"/>
    <w:next w:val="Normal"/>
    <w:link w:val="Heading1Char"/>
    <w:qFormat/>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D9300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rsid w:val="00023FEB"/>
    <w:pPr>
      <w:spacing w:line="276" w:lineRule="auto"/>
      <w:ind w:left="720" w:hanging="720"/>
      <w:jc w:val="both"/>
      <w:outlineLvl w:val="2"/>
    </w:pPr>
    <w:rPr>
      <w:rFonts w:eastAsia="Times New Roman"/>
      <w:sz w:val="18"/>
      <w:szCs w:val="18"/>
      <w:lang w:eastAsia="en-ID"/>
    </w:rPr>
  </w:style>
  <w:style w:type="paragraph" w:styleId="Heading4">
    <w:name w:val="heading 4"/>
    <w:basedOn w:val="Normal"/>
    <w:next w:val="Normal"/>
    <w:link w:val="Heading4Char"/>
    <w:qFormat/>
    <w:rsid w:val="00023FEB"/>
    <w:pPr>
      <w:keepNext/>
      <w:keepLines/>
      <w:spacing w:before="240" w:after="40" w:line="276" w:lineRule="auto"/>
      <w:jc w:val="both"/>
      <w:outlineLvl w:val="3"/>
    </w:pPr>
    <w:rPr>
      <w:rFonts w:eastAsia="Times New Roman"/>
      <w:b/>
      <w:lang w:eastAsia="en-ID"/>
    </w:rPr>
  </w:style>
  <w:style w:type="paragraph" w:styleId="Heading5">
    <w:name w:val="heading 5"/>
    <w:basedOn w:val="Normal"/>
    <w:next w:val="Normal"/>
    <w:link w:val="Heading5Char"/>
    <w:qFormat/>
    <w:rsid w:val="00023FEB"/>
    <w:pPr>
      <w:keepNext/>
      <w:keepLines/>
      <w:spacing w:before="220" w:after="40" w:line="276" w:lineRule="auto"/>
      <w:jc w:val="both"/>
      <w:outlineLvl w:val="4"/>
    </w:pPr>
    <w:rPr>
      <w:rFonts w:eastAsia="Times New Roman"/>
      <w:b/>
      <w:sz w:val="22"/>
      <w:szCs w:val="22"/>
      <w:lang w:eastAsia="en-ID"/>
    </w:rPr>
  </w:style>
  <w:style w:type="paragraph" w:styleId="Heading6">
    <w:name w:val="heading 6"/>
    <w:basedOn w:val="Normal"/>
    <w:next w:val="Normal"/>
    <w:link w:val="Heading6Char"/>
    <w:rsid w:val="00023FEB"/>
    <w:pPr>
      <w:keepNext/>
      <w:keepLines/>
      <w:spacing w:before="200" w:after="40" w:line="276" w:lineRule="auto"/>
      <w:jc w:val="both"/>
      <w:outlineLvl w:val="5"/>
    </w:pPr>
    <w:rPr>
      <w:rFonts w:eastAsia="Times New Roman"/>
      <w:b/>
      <w:sz w:val="20"/>
      <w:szCs w:val="20"/>
      <w:lang w:eastAsia="en-ID"/>
    </w:rPr>
  </w:style>
  <w:style w:type="paragraph" w:styleId="Heading7">
    <w:name w:val="heading 7"/>
    <w:basedOn w:val="Normal"/>
    <w:next w:val="Normal"/>
    <w:link w:val="Heading7Char"/>
    <w:uiPriority w:val="9"/>
    <w:qFormat/>
    <w:pPr>
      <w:spacing w:before="240" w:after="60" w:line="276" w:lineRule="auto"/>
      <w:outlineLvl w:val="6"/>
    </w:pPr>
    <w:rPr>
      <w:rFonts w:ascii="Calibri" w:eastAsia="Times New Roman"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23FEB"/>
    <w:pPr>
      <w:spacing w:before="120" w:after="120" w:line="276" w:lineRule="auto"/>
      <w:jc w:val="both"/>
    </w:pPr>
    <w:rPr>
      <w:rFonts w:eastAsia="Times New Roman"/>
      <w:sz w:val="32"/>
      <w:szCs w:val="32"/>
      <w:lang w:eastAsia="en-ID"/>
    </w:rPr>
  </w:style>
  <w:style w:type="character" w:customStyle="1" w:styleId="FootnoteTextChar">
    <w:name w:val="Footnote Text Char"/>
    <w:link w:val="FootnoteText"/>
    <w:uiPriority w:val="99"/>
    <w:semiHidden/>
    <w:rPr>
      <w:rFonts w:eastAsia="MS Mincho"/>
    </w:rPr>
  </w:style>
  <w:style w:type="character" w:styleId="Hyperlink">
    <w:name w:val="Hyperlink"/>
    <w:uiPriority w:val="99"/>
    <w:qFormat/>
    <w:rPr>
      <w:color w:val="0000FF"/>
      <w:u w:val="single"/>
    </w:rPr>
  </w:style>
  <w:style w:type="character" w:customStyle="1" w:styleId="ListParagraphChar">
    <w:name w:val="List Paragraph Char"/>
    <w:aliases w:val="Body of text Char,List Paragraph1 Char,Body of text+1 Char,Body of text+2 Char,Body of text+3 Char,List Paragraph11 Char,Medium Grid 1 - Accent 21 Char,Skripsi Char,Colorful List - Accent 11 Char,HEADING 1 Char,Body of text1 Char"/>
    <w:link w:val="ListParagraph"/>
    <w:uiPriority w:val="34"/>
    <w:qFormat/>
    <w:locked/>
    <w:rPr>
      <w:rFonts w:eastAsia="MS Mincho"/>
      <w:sz w:val="24"/>
      <w:szCs w:val="24"/>
    </w:rPr>
  </w:style>
  <w:style w:type="character" w:styleId="FollowedHyperlink">
    <w:name w:val="FollowedHyperlink"/>
    <w:rPr>
      <w:color w:val="800080"/>
      <w:u w:val="single"/>
    </w:rPr>
  </w:style>
  <w:style w:type="character" w:customStyle="1" w:styleId="JEREauthorChar">
    <w:name w:val="JERE_author Char"/>
    <w:link w:val="JEREauthor"/>
    <w:rPr>
      <w:rFonts w:ascii="Cambria" w:hAnsi="Cambria"/>
      <w:b/>
      <w:sz w:val="24"/>
      <w:szCs w:val="24"/>
      <w:lang w:eastAsia="tr-TR"/>
    </w:rPr>
  </w:style>
  <w:style w:type="character" w:customStyle="1" w:styleId="EndnoteTextChar">
    <w:name w:val="Endnote Text Char"/>
    <w:link w:val="EndnoteText"/>
    <w:semiHidden/>
    <w:rPr>
      <w:rFonts w:eastAsia="MS Mincho"/>
    </w:rPr>
  </w:style>
  <w:style w:type="character" w:customStyle="1" w:styleId="FooterChar">
    <w:name w:val="Footer Char"/>
    <w:link w:val="Footer"/>
    <w:uiPriority w:val="99"/>
    <w:rPr>
      <w:rFonts w:eastAsia="MS Mincho"/>
      <w:sz w:val="24"/>
      <w:szCs w:val="24"/>
    </w:rPr>
  </w:style>
  <w:style w:type="character" w:customStyle="1" w:styleId="tlid-translation">
    <w:name w:val="tlid-translation"/>
  </w:style>
  <w:style w:type="character" w:styleId="Emphasis">
    <w:name w:val="Emphasis"/>
    <w:uiPriority w:val="20"/>
    <w:qFormat/>
    <w:rPr>
      <w:i/>
      <w:iCs/>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BalloonTextChar">
    <w:name w:val="Balloon Text Char"/>
    <w:link w:val="BalloonText"/>
    <w:uiPriority w:val="99"/>
    <w:rPr>
      <w:rFonts w:ascii="Tahoma" w:eastAsia="MS Mincho" w:hAnsi="Tahoma" w:cs="Tahoma"/>
      <w:sz w:val="16"/>
      <w:szCs w:val="16"/>
    </w:rPr>
  </w:style>
  <w:style w:type="character" w:customStyle="1" w:styleId="JEREJudulChar">
    <w:name w:val="JERE_Judul Char"/>
    <w:link w:val="JEREJudul"/>
    <w:rPr>
      <w:rFonts w:ascii="Cambria" w:hAnsi="Cambria"/>
      <w:b/>
      <w:sz w:val="32"/>
      <w:lang w:eastAsia="tr-TR"/>
    </w:rPr>
  </w:style>
  <w:style w:type="character" w:customStyle="1" w:styleId="apple-converted-space">
    <w:name w:val="apple-converted-space"/>
    <w:basedOn w:val="DefaultParagraphFont"/>
  </w:style>
  <w:style w:type="character" w:customStyle="1" w:styleId="BodyText2Char">
    <w:name w:val="Body Text 2 Char"/>
    <w:link w:val="BodyText2"/>
    <w:uiPriority w:val="99"/>
    <w:rPr>
      <w:rFonts w:ascii="Calibri" w:eastAsia="Calibri" w:hAnsi="Calibri"/>
      <w:sz w:val="22"/>
      <w:szCs w:val="22"/>
    </w:rPr>
  </w:style>
  <w:style w:type="character" w:styleId="FootnoteReference">
    <w:name w:val="footnote reference"/>
    <w:uiPriority w:val="99"/>
    <w:unhideWhenUsed/>
    <w:rPr>
      <w:vertAlign w:val="superscript"/>
    </w:rPr>
  </w:style>
  <w:style w:type="character" w:customStyle="1" w:styleId="Heading7Char">
    <w:name w:val="Heading 7 Char"/>
    <w:link w:val="Heading7"/>
    <w:uiPriority w:val="9"/>
    <w:semiHidden/>
    <w:rPr>
      <w:rFonts w:ascii="Calibri" w:hAnsi="Calibri"/>
      <w:sz w:val="24"/>
      <w:szCs w:val="24"/>
    </w:rPr>
  </w:style>
  <w:style w:type="character" w:styleId="Strong">
    <w:name w:val="Strong"/>
    <w:uiPriority w:val="22"/>
    <w:qFormat/>
    <w:rPr>
      <w:b/>
      <w:bCs/>
    </w:rPr>
  </w:style>
  <w:style w:type="character" w:styleId="EndnoteReference">
    <w:name w:val="endnote reference"/>
    <w:unhideWhenUsed/>
    <w:rPr>
      <w:vertAlign w:val="superscript"/>
    </w:rPr>
  </w:style>
  <w:style w:type="character" w:customStyle="1" w:styleId="HeaderChar">
    <w:name w:val="Header Char"/>
    <w:link w:val="Header"/>
    <w:rPr>
      <w:rFonts w:eastAsia="MS Mincho"/>
      <w:sz w:val="24"/>
      <w:szCs w:val="24"/>
    </w:rPr>
  </w:style>
  <w:style w:type="paragraph" w:styleId="BodyText2">
    <w:name w:val="Body Text 2"/>
    <w:basedOn w:val="Normal"/>
    <w:link w:val="BodyText2Char"/>
    <w:uiPriority w:val="99"/>
    <w:unhideWhenUsed/>
    <w:pPr>
      <w:spacing w:after="120" w:line="480" w:lineRule="auto"/>
    </w:pPr>
    <w:rPr>
      <w:rFonts w:ascii="Calibri" w:eastAsia="Calibri" w:hAnsi="Calibri"/>
      <w:sz w:val="22"/>
      <w:szCs w:val="22"/>
    </w:rPr>
  </w:style>
  <w:style w:type="paragraph" w:styleId="FootnoteText">
    <w:name w:val="footnote text"/>
    <w:basedOn w:val="Normal"/>
    <w:link w:val="FootnoteTextChar"/>
    <w:uiPriority w:val="99"/>
    <w:unhideWhenUsed/>
    <w:rPr>
      <w:sz w:val="20"/>
      <w:szCs w:val="20"/>
    </w:rPr>
  </w:style>
  <w:style w:type="paragraph" w:customStyle="1" w:styleId="Default">
    <w:name w:val="Default"/>
    <w:pPr>
      <w:autoSpaceDE w:val="0"/>
      <w:autoSpaceDN w:val="0"/>
      <w:adjustRightInd w:val="0"/>
    </w:pPr>
    <w:rPr>
      <w:rFonts w:ascii="Arial" w:hAnsi="Arial" w:cs="Arial"/>
      <w:color w:val="000000"/>
    </w:rPr>
  </w:style>
  <w:style w:type="paragraph" w:customStyle="1" w:styleId="reference">
    <w:name w:val="reference"/>
    <w:basedOn w:val="Normal"/>
    <w:pPr>
      <w:keepLines/>
      <w:spacing w:line="220" w:lineRule="atLeast"/>
      <w:ind w:left="560" w:hanging="560"/>
      <w:jc w:val="both"/>
    </w:pPr>
    <w:rPr>
      <w:rFonts w:eastAsia="Times New Roman"/>
      <w:szCs w:val="20"/>
      <w:lang w:val="en-AU" w:eastAsia="tr-TR"/>
    </w:rPr>
  </w:style>
  <w:style w:type="paragraph" w:customStyle="1" w:styleId="JEREJudul">
    <w:name w:val="JERE_Judul"/>
    <w:basedOn w:val="Normal"/>
    <w:link w:val="JEREJudulChar"/>
    <w:qFormat/>
    <w:pPr>
      <w:ind w:right="190"/>
    </w:pPr>
    <w:rPr>
      <w:rFonts w:ascii="Cambria" w:eastAsia="Times New Roman" w:hAnsi="Cambria"/>
      <w:b/>
      <w:sz w:val="32"/>
      <w:szCs w:val="20"/>
      <w:lang w:eastAsia="tr-TR"/>
    </w:rPr>
  </w:style>
  <w:style w:type="paragraph" w:styleId="NormalWeb">
    <w:name w:val="Normal (Web)"/>
    <w:basedOn w:val="Normal"/>
    <w:uiPriority w:val="99"/>
    <w:unhideWhenUsed/>
    <w:pPr>
      <w:spacing w:before="100" w:beforeAutospacing="1" w:after="100" w:afterAutospacing="1"/>
    </w:pPr>
    <w:rPr>
      <w:rFonts w:eastAsia="Times New Roman"/>
    </w:rPr>
  </w:style>
  <w:style w:type="paragraph" w:styleId="BalloonText">
    <w:name w:val="Balloon Text"/>
    <w:basedOn w:val="Normal"/>
    <w:link w:val="BalloonTextChar"/>
    <w:rPr>
      <w:rFonts w:ascii="Tahoma" w:hAnsi="Tahoma"/>
      <w:sz w:val="16"/>
      <w:szCs w:val="16"/>
    </w:rPr>
  </w:style>
  <w:style w:type="paragraph" w:styleId="Footer">
    <w:name w:val="footer"/>
    <w:basedOn w:val="Normal"/>
    <w:link w:val="FooterChar"/>
    <w:uiPriority w:val="99"/>
    <w:unhideWhenUsed/>
    <w:pPr>
      <w:tabs>
        <w:tab w:val="center" w:pos="4680"/>
        <w:tab w:val="right" w:pos="9360"/>
      </w:tabs>
    </w:pPr>
  </w:style>
  <w:style w:type="paragraph" w:styleId="EndnoteText">
    <w:name w:val="endnote text"/>
    <w:basedOn w:val="Normal"/>
    <w:link w:val="EndnoteTextChar"/>
    <w:unhideWhenUsed/>
    <w:rPr>
      <w:sz w:val="20"/>
      <w:szCs w:val="20"/>
    </w:rPr>
  </w:style>
  <w:style w:type="paragraph" w:styleId="BodyTextIndent3">
    <w:name w:val="Body Text Indent 3"/>
    <w:basedOn w:val="Normal"/>
    <w:link w:val="BodyTextIndent3Char"/>
    <w:pPr>
      <w:ind w:firstLine="360"/>
      <w:jc w:val="both"/>
    </w:pPr>
  </w:style>
  <w:style w:type="paragraph" w:styleId="Bibliography">
    <w:name w:val="Bibliography"/>
    <w:basedOn w:val="Normal"/>
    <w:next w:val="Normal"/>
    <w:uiPriority w:val="37"/>
    <w:unhideWhenUsed/>
  </w:style>
  <w:style w:type="paragraph" w:styleId="ListParagraph">
    <w:name w:val="List Paragraph"/>
    <w:aliases w:val="Body of text,List Paragraph1,Body of text+1,Body of text+2,Body of text+3,List Paragraph11,Medium Grid 1 - Accent 21,Skripsi,Colorful List - Accent 11,HEADING 1,Body of text1,Body of textCxSp,rpp3,KEPALA 3,kepala 1,KEPALA 31,Body of text2"/>
    <w:basedOn w:val="Normal"/>
    <w:link w:val="ListParagraphChar"/>
    <w:uiPriority w:val="34"/>
    <w:qFormat/>
    <w:pPr>
      <w:spacing w:after="200" w:line="276" w:lineRule="auto"/>
      <w:ind w:left="720"/>
      <w:contextualSpacing/>
    </w:pPr>
  </w:style>
  <w:style w:type="paragraph" w:customStyle="1" w:styleId="JEREauthor">
    <w:name w:val="JERE_author"/>
    <w:basedOn w:val="Normal"/>
    <w:link w:val="JEREauthorChar"/>
    <w:qFormat/>
    <w:pPr>
      <w:spacing w:line="360" w:lineRule="auto"/>
      <w:ind w:right="193"/>
    </w:pPr>
    <w:rPr>
      <w:rFonts w:ascii="Cambria" w:eastAsia="Times New Roman" w:hAnsi="Cambria"/>
      <w:b/>
      <w:lang w:eastAsia="tr-TR"/>
    </w:rPr>
  </w:style>
  <w:style w:type="paragraph" w:customStyle="1" w:styleId="abstract">
    <w:name w:val="abstract"/>
    <w:basedOn w:val="Normal"/>
    <w:pPr>
      <w:spacing w:before="120" w:line="220" w:lineRule="atLeast"/>
      <w:ind w:left="567" w:right="526"/>
      <w:jc w:val="both"/>
    </w:pPr>
    <w:rPr>
      <w:rFonts w:eastAsia="Times New Roman"/>
      <w:i/>
      <w:szCs w:val="20"/>
      <w:lang w:val="en-AU" w:eastAsia="tr-TR"/>
    </w:rPr>
  </w:style>
  <w:style w:type="paragraph" w:styleId="NoSpacing">
    <w:name w:val="No Spacing"/>
    <w:link w:val="NoSpacingChar"/>
    <w:uiPriority w:val="1"/>
    <w:qFormat/>
    <w:rPr>
      <w:rFonts w:ascii="Calibri" w:eastAsia="Calibri" w:hAnsi="Calibri"/>
      <w:sz w:val="22"/>
      <w:szCs w:val="22"/>
    </w:rPr>
  </w:style>
  <w:style w:type="paragraph" w:styleId="Header">
    <w:name w:val="header"/>
    <w:basedOn w:val="Normal"/>
    <w:link w:val="HeaderChar"/>
    <w:unhideWhenUsed/>
    <w:pPr>
      <w:tabs>
        <w:tab w:val="center" w:pos="4680"/>
        <w:tab w:val="right" w:pos="9360"/>
      </w:tabs>
    </w:pPr>
  </w:style>
  <w:style w:type="character" w:customStyle="1" w:styleId="UnresolvedMention1">
    <w:name w:val="Unresolved Mention1"/>
    <w:uiPriority w:val="99"/>
    <w:semiHidden/>
    <w:unhideWhenUsed/>
    <w:rsid w:val="00144C6F"/>
    <w:rPr>
      <w:color w:val="605E5C"/>
      <w:shd w:val="clear" w:color="auto" w:fill="E1DFDD"/>
    </w:rPr>
  </w:style>
  <w:style w:type="character" w:customStyle="1" w:styleId="fontstyle01">
    <w:name w:val="fontstyle01"/>
    <w:rsid w:val="001445D8"/>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1445D8"/>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445D8"/>
    <w:pPr>
      <w:spacing w:after="200"/>
    </w:pPr>
    <w:rPr>
      <w:rFonts w:ascii="Calibri" w:eastAsia="Times New Roman" w:hAnsi="Calibri"/>
      <w:b/>
      <w:bCs/>
      <w:color w:val="4F81BD"/>
      <w:sz w:val="18"/>
      <w:szCs w:val="18"/>
    </w:rPr>
  </w:style>
  <w:style w:type="character" w:customStyle="1" w:styleId="Heading2Char">
    <w:name w:val="Heading 2 Char"/>
    <w:link w:val="Heading2"/>
    <w:semiHidden/>
    <w:rsid w:val="00D9300B"/>
    <w:rPr>
      <w:rFonts w:ascii="Calibri Light" w:eastAsia="Times New Roman" w:hAnsi="Calibri Light" w:cs="Times New Roman"/>
      <w:b/>
      <w:bCs/>
      <w:i/>
      <w:iCs/>
      <w:sz w:val="28"/>
      <w:szCs w:val="28"/>
      <w:lang w:val="en-US" w:eastAsia="en-US"/>
    </w:rPr>
  </w:style>
  <w:style w:type="paragraph" w:styleId="BodyText">
    <w:name w:val="Body Text"/>
    <w:basedOn w:val="Normal"/>
    <w:link w:val="BodyTextChar"/>
    <w:semiHidden/>
    <w:unhideWhenUsed/>
    <w:rsid w:val="008774EF"/>
    <w:pPr>
      <w:spacing w:after="120"/>
    </w:pPr>
  </w:style>
  <w:style w:type="character" w:customStyle="1" w:styleId="BodyTextChar">
    <w:name w:val="Body Text Char"/>
    <w:link w:val="BodyText"/>
    <w:semiHidden/>
    <w:rsid w:val="008774EF"/>
    <w:rPr>
      <w:rFonts w:eastAsia="MS Mincho"/>
      <w:sz w:val="24"/>
      <w:szCs w:val="24"/>
      <w:lang w:val="en-US" w:eastAsia="en-US"/>
    </w:rPr>
  </w:style>
  <w:style w:type="table" w:styleId="LightShading">
    <w:name w:val="Light Shading"/>
    <w:basedOn w:val="TableNormal"/>
    <w:uiPriority w:val="60"/>
    <w:rsid w:val="008774E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next w:val="PlainTable22"/>
    <w:uiPriority w:val="42"/>
    <w:rsid w:val="008C751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8C751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PEBody">
    <w:name w:val="JPE_Body"/>
    <w:basedOn w:val="Normal"/>
    <w:qFormat/>
    <w:rsid w:val="000B3C56"/>
    <w:pPr>
      <w:ind w:firstLine="567"/>
      <w:jc w:val="both"/>
    </w:pPr>
    <w:rPr>
      <w:rFonts w:eastAsia="Times New Roman"/>
      <w:sz w:val="22"/>
      <w:lang w:val="id-ID"/>
    </w:rPr>
  </w:style>
  <w:style w:type="paragraph" w:customStyle="1" w:styleId="TableParagraph">
    <w:name w:val="Table Paragraph"/>
    <w:basedOn w:val="Normal"/>
    <w:uiPriority w:val="1"/>
    <w:qFormat/>
    <w:rsid w:val="006E71D7"/>
    <w:pPr>
      <w:widowControl w:val="0"/>
      <w:autoSpaceDE w:val="0"/>
      <w:autoSpaceDN w:val="0"/>
    </w:pPr>
    <w:rPr>
      <w:rFonts w:eastAsia="Times New Roman"/>
      <w:sz w:val="22"/>
      <w:szCs w:val="22"/>
    </w:rPr>
  </w:style>
  <w:style w:type="character" w:customStyle="1" w:styleId="apple-tab-span">
    <w:name w:val="apple-tab-span"/>
    <w:rsid w:val="00A22934"/>
  </w:style>
  <w:style w:type="paragraph" w:styleId="HTMLPreformatted">
    <w:name w:val="HTML Preformatted"/>
    <w:basedOn w:val="Normal"/>
    <w:link w:val="HTMLPreformattedChar"/>
    <w:uiPriority w:val="99"/>
    <w:unhideWhenUsed/>
    <w:rsid w:val="002A2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sid w:val="002A29AF"/>
    <w:rPr>
      <w:rFonts w:ascii="Courier New" w:hAnsi="Courier New"/>
      <w:lang w:val="en-US" w:eastAsia="id-ID"/>
    </w:rPr>
  </w:style>
  <w:style w:type="character" w:styleId="CommentReference">
    <w:name w:val="annotation reference"/>
    <w:unhideWhenUsed/>
    <w:rsid w:val="00796067"/>
    <w:rPr>
      <w:sz w:val="16"/>
      <w:szCs w:val="16"/>
    </w:rPr>
  </w:style>
  <w:style w:type="character" w:customStyle="1" w:styleId="jlqj4b">
    <w:name w:val="jlqj4b"/>
    <w:rsid w:val="00B142E4"/>
  </w:style>
  <w:style w:type="table" w:customStyle="1" w:styleId="TableGrid1">
    <w:name w:val="Table Grid1"/>
    <w:basedOn w:val="TableNormal"/>
    <w:next w:val="TableGrid"/>
    <w:uiPriority w:val="59"/>
    <w:qFormat/>
    <w:rsid w:val="001C161B"/>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C161B"/>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272A27"/>
  </w:style>
  <w:style w:type="paragraph" w:styleId="CommentText">
    <w:name w:val="annotation text"/>
    <w:basedOn w:val="Normal"/>
    <w:link w:val="CommentTextChar"/>
    <w:unhideWhenUsed/>
    <w:rsid w:val="00F9662C"/>
    <w:rPr>
      <w:sz w:val="20"/>
      <w:szCs w:val="20"/>
    </w:rPr>
  </w:style>
  <w:style w:type="character" w:customStyle="1" w:styleId="CommentTextChar">
    <w:name w:val="Comment Text Char"/>
    <w:link w:val="CommentText"/>
    <w:rsid w:val="00F9662C"/>
    <w:rPr>
      <w:rFonts w:eastAsia="MS Mincho"/>
      <w:lang w:val="en-US"/>
    </w:rPr>
  </w:style>
  <w:style w:type="paragraph" w:styleId="CommentSubject">
    <w:name w:val="annotation subject"/>
    <w:basedOn w:val="CommentText"/>
    <w:next w:val="CommentText"/>
    <w:link w:val="CommentSubjectChar"/>
    <w:unhideWhenUsed/>
    <w:rsid w:val="00F9662C"/>
    <w:rPr>
      <w:b/>
      <w:bCs/>
    </w:rPr>
  </w:style>
  <w:style w:type="character" w:customStyle="1" w:styleId="CommentSubjectChar">
    <w:name w:val="Comment Subject Char"/>
    <w:link w:val="CommentSubject"/>
    <w:rsid w:val="00F9662C"/>
    <w:rPr>
      <w:rFonts w:eastAsia="MS Mincho"/>
      <w:b/>
      <w:bCs/>
      <w:lang w:val="en-US"/>
    </w:rPr>
  </w:style>
  <w:style w:type="character" w:customStyle="1" w:styleId="markedcontent">
    <w:name w:val="markedcontent"/>
    <w:rsid w:val="00FF4BD4"/>
  </w:style>
  <w:style w:type="character" w:customStyle="1" w:styleId="NoSpacingChar">
    <w:name w:val="No Spacing Char"/>
    <w:link w:val="NoSpacing"/>
    <w:uiPriority w:val="1"/>
    <w:rsid w:val="009B6416"/>
    <w:rPr>
      <w:rFonts w:ascii="Calibri" w:eastAsia="Calibri" w:hAnsi="Calibri"/>
      <w:sz w:val="22"/>
      <w:szCs w:val="22"/>
    </w:rPr>
  </w:style>
  <w:style w:type="paragraph" w:customStyle="1" w:styleId="Style2">
    <w:name w:val="Style 2"/>
    <w:uiPriority w:val="99"/>
    <w:rsid w:val="00F974A4"/>
    <w:pPr>
      <w:widowControl w:val="0"/>
      <w:autoSpaceDE w:val="0"/>
      <w:autoSpaceDN w:val="0"/>
      <w:spacing w:line="480" w:lineRule="auto"/>
      <w:ind w:firstLine="720"/>
      <w:jc w:val="both"/>
    </w:pPr>
    <w:rPr>
      <w:rFonts w:ascii="Calibri" w:hAnsi="Calibri" w:cs="Calibri"/>
    </w:rPr>
  </w:style>
  <w:style w:type="character" w:customStyle="1" w:styleId="CharacterStyle1">
    <w:name w:val="Character Style 1"/>
    <w:uiPriority w:val="99"/>
    <w:rsid w:val="00F974A4"/>
    <w:rPr>
      <w:sz w:val="24"/>
    </w:rPr>
  </w:style>
  <w:style w:type="character" w:customStyle="1" w:styleId="y2iqfc">
    <w:name w:val="y2iqfc"/>
    <w:rsid w:val="00793B6B"/>
  </w:style>
  <w:style w:type="character" w:customStyle="1" w:styleId="a-declarative">
    <w:name w:val="a-declarative"/>
    <w:rsid w:val="00A24B30"/>
  </w:style>
  <w:style w:type="table" w:customStyle="1" w:styleId="TableGrid3">
    <w:name w:val="Table Grid3"/>
    <w:basedOn w:val="TableNormal"/>
    <w:next w:val="TableGrid"/>
    <w:rsid w:val="0071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Figure">
    <w:name w:val="IEEE Figure"/>
    <w:basedOn w:val="Normal"/>
    <w:next w:val="Normal"/>
    <w:rsid w:val="00D86DF4"/>
    <w:pPr>
      <w:jc w:val="center"/>
    </w:pPr>
    <w:rPr>
      <w:rFonts w:eastAsia="SimSun"/>
      <w:lang w:val="en-AU" w:eastAsia="zh-CN"/>
    </w:rPr>
  </w:style>
  <w:style w:type="character" w:customStyle="1" w:styleId="mediumtext">
    <w:name w:val="medium_text"/>
    <w:basedOn w:val="DefaultParagraphFont"/>
    <w:rsid w:val="00D86DF4"/>
  </w:style>
  <w:style w:type="table" w:customStyle="1" w:styleId="TableGrid4">
    <w:name w:val="Table Grid4"/>
    <w:basedOn w:val="TableNormal"/>
    <w:next w:val="TableGrid"/>
    <w:uiPriority w:val="39"/>
    <w:rsid w:val="00B27C75"/>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137D71"/>
  </w:style>
  <w:style w:type="table" w:customStyle="1" w:styleId="TableGrid5">
    <w:name w:val="Table Grid5"/>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A5FC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AA29DC"/>
    <w:pPr>
      <w:spacing w:after="120"/>
      <w:ind w:left="360"/>
    </w:pPr>
  </w:style>
  <w:style w:type="character" w:customStyle="1" w:styleId="BodyTextIndentChar">
    <w:name w:val="Body Text Indent Char"/>
    <w:basedOn w:val="DefaultParagraphFont"/>
    <w:link w:val="BodyTextIndent"/>
    <w:semiHidden/>
    <w:rsid w:val="00AA29DC"/>
    <w:rPr>
      <w:rFonts w:eastAsia="MS Mincho"/>
      <w:sz w:val="24"/>
      <w:szCs w:val="24"/>
    </w:rPr>
  </w:style>
  <w:style w:type="paragraph" w:styleId="BodyTextIndent2">
    <w:name w:val="Body Text Indent 2"/>
    <w:basedOn w:val="Normal"/>
    <w:link w:val="BodyTextIndent2Char"/>
    <w:semiHidden/>
    <w:unhideWhenUsed/>
    <w:rsid w:val="00AA29DC"/>
    <w:pPr>
      <w:spacing w:after="120" w:line="480" w:lineRule="auto"/>
      <w:ind w:left="360"/>
    </w:pPr>
  </w:style>
  <w:style w:type="character" w:customStyle="1" w:styleId="BodyTextIndent2Char">
    <w:name w:val="Body Text Indent 2 Char"/>
    <w:basedOn w:val="DefaultParagraphFont"/>
    <w:link w:val="BodyTextIndent2"/>
    <w:semiHidden/>
    <w:rsid w:val="00AA29DC"/>
    <w:rPr>
      <w:rFonts w:eastAsia="MS Mincho"/>
      <w:sz w:val="24"/>
      <w:szCs w:val="24"/>
    </w:rPr>
  </w:style>
  <w:style w:type="character" w:customStyle="1" w:styleId="BodyTextIndent3Char">
    <w:name w:val="Body Text Indent 3 Char"/>
    <w:basedOn w:val="DefaultParagraphFont"/>
    <w:link w:val="BodyTextIndent3"/>
    <w:rsid w:val="00AA29DC"/>
    <w:rPr>
      <w:rFonts w:eastAsia="MS Mincho"/>
      <w:sz w:val="24"/>
      <w:szCs w:val="24"/>
    </w:rPr>
  </w:style>
  <w:style w:type="character" w:customStyle="1" w:styleId="Heading3Char">
    <w:name w:val="Heading 3 Char"/>
    <w:basedOn w:val="DefaultParagraphFont"/>
    <w:link w:val="Heading3"/>
    <w:rsid w:val="00023FEB"/>
    <w:rPr>
      <w:sz w:val="18"/>
      <w:szCs w:val="18"/>
      <w:lang w:eastAsia="en-ID"/>
    </w:rPr>
  </w:style>
  <w:style w:type="character" w:customStyle="1" w:styleId="Heading4Char">
    <w:name w:val="Heading 4 Char"/>
    <w:basedOn w:val="DefaultParagraphFont"/>
    <w:link w:val="Heading4"/>
    <w:rsid w:val="00023FEB"/>
    <w:rPr>
      <w:b/>
      <w:sz w:val="24"/>
      <w:szCs w:val="24"/>
      <w:lang w:eastAsia="en-ID"/>
    </w:rPr>
  </w:style>
  <w:style w:type="character" w:customStyle="1" w:styleId="Heading5Char">
    <w:name w:val="Heading 5 Char"/>
    <w:basedOn w:val="DefaultParagraphFont"/>
    <w:link w:val="Heading5"/>
    <w:rsid w:val="00023FEB"/>
    <w:rPr>
      <w:b/>
      <w:sz w:val="22"/>
      <w:szCs w:val="22"/>
      <w:lang w:eastAsia="en-ID"/>
    </w:rPr>
  </w:style>
  <w:style w:type="character" w:customStyle="1" w:styleId="Heading6Char">
    <w:name w:val="Heading 6 Char"/>
    <w:basedOn w:val="DefaultParagraphFont"/>
    <w:link w:val="Heading6"/>
    <w:rsid w:val="00023FEB"/>
    <w:rPr>
      <w:b/>
      <w:lang w:eastAsia="en-ID"/>
    </w:rPr>
  </w:style>
  <w:style w:type="numbering" w:customStyle="1" w:styleId="NoList1">
    <w:name w:val="No List1"/>
    <w:next w:val="NoList"/>
    <w:uiPriority w:val="99"/>
    <w:semiHidden/>
    <w:unhideWhenUsed/>
    <w:rsid w:val="00023FEB"/>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023FEB"/>
    <w:rPr>
      <w:rFonts w:ascii="Georgia" w:eastAsia="Georgia" w:hAnsi="Georgia" w:cs="Georgia"/>
      <w:i/>
      <w:color w:val="666666"/>
      <w:sz w:val="48"/>
      <w:szCs w:val="48"/>
      <w:lang w:eastAsia="en-ID"/>
    </w:rPr>
  </w:style>
  <w:style w:type="character" w:customStyle="1" w:styleId="TitleChar">
    <w:name w:val="Title Char"/>
    <w:basedOn w:val="DefaultParagraphFont"/>
    <w:link w:val="Title"/>
    <w:rsid w:val="00023FEB"/>
    <w:rPr>
      <w:sz w:val="32"/>
      <w:szCs w:val="32"/>
      <w:lang w:eastAsia="en-ID"/>
    </w:rPr>
  </w:style>
  <w:style w:type="table" w:customStyle="1" w:styleId="TableNormal1">
    <w:name w:val="Table Normal1"/>
    <w:qFormat/>
    <w:rsid w:val="00023FEB"/>
    <w:rPr>
      <w:rFonts w:ascii="Cambria" w:eastAsia="SimSun" w:hAnsi="Cambria"/>
      <w:lang w:val="en-ID" w:eastAsia="en-ID"/>
    </w:rPr>
    <w:tblPr>
      <w:tblCellMar>
        <w:top w:w="0" w:type="dxa"/>
        <w:left w:w="0" w:type="dxa"/>
        <w:bottom w:w="0" w:type="dxa"/>
        <w:right w:w="0" w:type="dxa"/>
      </w:tblCellMar>
    </w:tblPr>
  </w:style>
  <w:style w:type="table" w:customStyle="1" w:styleId="Style10">
    <w:name w:val="_Style 10"/>
    <w:basedOn w:val="TableNormal1"/>
    <w:qFormat/>
    <w:rsid w:val="00023FEB"/>
    <w:tblPr>
      <w:tblCellMar>
        <w:left w:w="108" w:type="dxa"/>
        <w:right w:w="108" w:type="dxa"/>
      </w:tblCellMar>
    </w:tblPr>
  </w:style>
  <w:style w:type="table" w:customStyle="1" w:styleId="Style11">
    <w:name w:val="_Style 11"/>
    <w:basedOn w:val="TableNormal1"/>
    <w:rsid w:val="00023FEB"/>
    <w:tblPr>
      <w:tblCellMar>
        <w:left w:w="108" w:type="dxa"/>
        <w:right w:w="108" w:type="dxa"/>
      </w:tblCellMar>
    </w:tblPr>
  </w:style>
  <w:style w:type="table" w:customStyle="1" w:styleId="Style12">
    <w:name w:val="_Style 12"/>
    <w:basedOn w:val="TableNormal1"/>
    <w:rsid w:val="00023FEB"/>
    <w:tblPr>
      <w:tblCellMar>
        <w:left w:w="108" w:type="dxa"/>
        <w:right w:w="108" w:type="dxa"/>
      </w:tblCellMar>
    </w:tblPr>
  </w:style>
  <w:style w:type="table" w:customStyle="1" w:styleId="Style13">
    <w:name w:val="_Style 13"/>
    <w:basedOn w:val="TableNormal1"/>
    <w:qFormat/>
    <w:rsid w:val="00023FEB"/>
    <w:tblPr>
      <w:tblCellMar>
        <w:left w:w="108" w:type="dxa"/>
        <w:right w:w="108" w:type="dxa"/>
      </w:tblCellMar>
    </w:tblPr>
  </w:style>
  <w:style w:type="table" w:customStyle="1" w:styleId="Style14">
    <w:name w:val="_Style 14"/>
    <w:basedOn w:val="TableNormal1"/>
    <w:rsid w:val="00023FEB"/>
    <w:tblPr>
      <w:tblCellMar>
        <w:left w:w="108" w:type="dxa"/>
        <w:right w:w="108" w:type="dxa"/>
      </w:tblCellMar>
    </w:tblPr>
  </w:style>
  <w:style w:type="table" w:customStyle="1" w:styleId="Style15">
    <w:name w:val="_Style 15"/>
    <w:basedOn w:val="TableNormal1"/>
    <w:qFormat/>
    <w:rsid w:val="00023FEB"/>
    <w:tblPr>
      <w:tblCellMar>
        <w:left w:w="108" w:type="dxa"/>
        <w:right w:w="108" w:type="dxa"/>
      </w:tblCellMar>
    </w:tblPr>
  </w:style>
  <w:style w:type="table" w:customStyle="1" w:styleId="Style16">
    <w:name w:val="_Style 16"/>
    <w:basedOn w:val="TableNormal1"/>
    <w:rsid w:val="00023FEB"/>
    <w:tblPr>
      <w:tblCellMar>
        <w:left w:w="108" w:type="dxa"/>
        <w:right w:w="108" w:type="dxa"/>
      </w:tblCellMar>
    </w:tblPr>
  </w:style>
  <w:style w:type="table" w:customStyle="1" w:styleId="Style17">
    <w:name w:val="_Style 17"/>
    <w:basedOn w:val="TableNormal1"/>
    <w:qFormat/>
    <w:rsid w:val="00023FEB"/>
    <w:tblPr>
      <w:tblCellMar>
        <w:left w:w="108" w:type="dxa"/>
        <w:right w:w="108" w:type="dxa"/>
      </w:tblCellMar>
    </w:tblPr>
  </w:style>
  <w:style w:type="table" w:customStyle="1" w:styleId="Style18">
    <w:name w:val="_Style 18"/>
    <w:basedOn w:val="TableNormal1"/>
    <w:rsid w:val="00023FEB"/>
    <w:tblPr>
      <w:tblCellMar>
        <w:left w:w="108" w:type="dxa"/>
        <w:right w:w="108" w:type="dxa"/>
      </w:tblCellMar>
    </w:tblPr>
  </w:style>
  <w:style w:type="table" w:customStyle="1" w:styleId="Style19">
    <w:name w:val="_Style 19"/>
    <w:basedOn w:val="TableNormal1"/>
    <w:qFormat/>
    <w:rsid w:val="00023FEB"/>
    <w:tblPr>
      <w:tblCellMar>
        <w:left w:w="108" w:type="dxa"/>
        <w:right w:w="108" w:type="dxa"/>
      </w:tblCellMar>
    </w:tblPr>
  </w:style>
  <w:style w:type="table" w:customStyle="1" w:styleId="a">
    <w:basedOn w:val="TableNormal"/>
    <w:tblPr>
      <w:tblStyleRowBandSize w:val="1"/>
      <w:tblStyleColBandSize w:val="1"/>
      <w:tblCellMar>
        <w:left w:w="115" w:type="dxa"/>
        <w:right w:w="115" w:type="dxa"/>
      </w:tblCellMar>
    </w:tblPr>
  </w:style>
  <w:style w:type="paragraph" w:customStyle="1" w:styleId="StyleAuthorBold">
    <w:name w:val="Style Author + Bold"/>
    <w:basedOn w:val="Normal"/>
    <w:rsid w:val="00D31FA3"/>
    <w:pPr>
      <w:spacing w:before="240" w:after="40"/>
      <w:jc w:val="center"/>
    </w:pPr>
    <w:rPr>
      <w:rFonts w:eastAsia="SimSun"/>
      <w:b/>
      <w:bCs/>
      <w:noProof/>
      <w:sz w:val="22"/>
      <w:szCs w:val="22"/>
      <w:lang w:eastAsia="en-US"/>
    </w:rPr>
  </w:style>
  <w:style w:type="character" w:customStyle="1" w:styleId="bzpyqfadein">
    <w:name w:val="bz_pyq_fadein"/>
    <w:basedOn w:val="DefaultParagraphFont"/>
    <w:rsid w:val="00D31FA3"/>
  </w:style>
  <w:style w:type="paragraph" w:customStyle="1" w:styleId="abstrak">
    <w:name w:val="abstrak"/>
    <w:basedOn w:val="BodyText"/>
    <w:qFormat/>
    <w:rsid w:val="00DC24FE"/>
    <w:pPr>
      <w:spacing w:after="0"/>
      <w:ind w:left="567" w:right="567"/>
      <w:jc w:val="both"/>
    </w:pPr>
    <w:rPr>
      <w:rFonts w:eastAsia="SimSun"/>
      <w:spacing w:val="-1"/>
      <w:sz w:val="20"/>
      <w:lang w:eastAsia="en-US"/>
    </w:rPr>
  </w:style>
  <w:style w:type="paragraph" w:customStyle="1" w:styleId="DaftarPustaka">
    <w:name w:val="Daftar Pustaka"/>
    <w:basedOn w:val="Title"/>
    <w:qFormat/>
    <w:rsid w:val="003C6540"/>
    <w:pPr>
      <w:spacing w:line="240" w:lineRule="auto"/>
      <w:ind w:left="284" w:hanging="284"/>
    </w:pPr>
    <w:rPr>
      <w:noProof/>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1933">
      <w:bodyDiv w:val="1"/>
      <w:marLeft w:val="0"/>
      <w:marRight w:val="0"/>
      <w:marTop w:val="0"/>
      <w:marBottom w:val="0"/>
      <w:divBdr>
        <w:top w:val="none" w:sz="0" w:space="0" w:color="auto"/>
        <w:left w:val="none" w:sz="0" w:space="0" w:color="auto"/>
        <w:bottom w:val="none" w:sz="0" w:space="0" w:color="auto"/>
        <w:right w:val="none" w:sz="0" w:space="0" w:color="auto"/>
      </w:divBdr>
    </w:div>
    <w:div w:id="54819770">
      <w:bodyDiv w:val="1"/>
      <w:marLeft w:val="0"/>
      <w:marRight w:val="0"/>
      <w:marTop w:val="0"/>
      <w:marBottom w:val="0"/>
      <w:divBdr>
        <w:top w:val="none" w:sz="0" w:space="0" w:color="auto"/>
        <w:left w:val="none" w:sz="0" w:space="0" w:color="auto"/>
        <w:bottom w:val="none" w:sz="0" w:space="0" w:color="auto"/>
        <w:right w:val="none" w:sz="0" w:space="0" w:color="auto"/>
      </w:divBdr>
    </w:div>
    <w:div w:id="57823860">
      <w:bodyDiv w:val="1"/>
      <w:marLeft w:val="0"/>
      <w:marRight w:val="0"/>
      <w:marTop w:val="0"/>
      <w:marBottom w:val="0"/>
      <w:divBdr>
        <w:top w:val="none" w:sz="0" w:space="0" w:color="auto"/>
        <w:left w:val="none" w:sz="0" w:space="0" w:color="auto"/>
        <w:bottom w:val="none" w:sz="0" w:space="0" w:color="auto"/>
        <w:right w:val="none" w:sz="0" w:space="0" w:color="auto"/>
      </w:divBdr>
    </w:div>
    <w:div w:id="119804503">
      <w:bodyDiv w:val="1"/>
      <w:marLeft w:val="0"/>
      <w:marRight w:val="0"/>
      <w:marTop w:val="0"/>
      <w:marBottom w:val="0"/>
      <w:divBdr>
        <w:top w:val="none" w:sz="0" w:space="0" w:color="auto"/>
        <w:left w:val="none" w:sz="0" w:space="0" w:color="auto"/>
        <w:bottom w:val="none" w:sz="0" w:space="0" w:color="auto"/>
        <w:right w:val="none" w:sz="0" w:space="0" w:color="auto"/>
      </w:divBdr>
    </w:div>
    <w:div w:id="404648152">
      <w:bodyDiv w:val="1"/>
      <w:marLeft w:val="0"/>
      <w:marRight w:val="0"/>
      <w:marTop w:val="0"/>
      <w:marBottom w:val="0"/>
      <w:divBdr>
        <w:top w:val="none" w:sz="0" w:space="0" w:color="auto"/>
        <w:left w:val="none" w:sz="0" w:space="0" w:color="auto"/>
        <w:bottom w:val="none" w:sz="0" w:space="0" w:color="auto"/>
        <w:right w:val="none" w:sz="0" w:space="0" w:color="auto"/>
      </w:divBdr>
    </w:div>
    <w:div w:id="408356659">
      <w:bodyDiv w:val="1"/>
      <w:marLeft w:val="0"/>
      <w:marRight w:val="0"/>
      <w:marTop w:val="0"/>
      <w:marBottom w:val="0"/>
      <w:divBdr>
        <w:top w:val="none" w:sz="0" w:space="0" w:color="auto"/>
        <w:left w:val="none" w:sz="0" w:space="0" w:color="auto"/>
        <w:bottom w:val="none" w:sz="0" w:space="0" w:color="auto"/>
        <w:right w:val="none" w:sz="0" w:space="0" w:color="auto"/>
      </w:divBdr>
    </w:div>
    <w:div w:id="545416597">
      <w:bodyDiv w:val="1"/>
      <w:marLeft w:val="0"/>
      <w:marRight w:val="0"/>
      <w:marTop w:val="0"/>
      <w:marBottom w:val="0"/>
      <w:divBdr>
        <w:top w:val="none" w:sz="0" w:space="0" w:color="auto"/>
        <w:left w:val="none" w:sz="0" w:space="0" w:color="auto"/>
        <w:bottom w:val="none" w:sz="0" w:space="0" w:color="auto"/>
        <w:right w:val="none" w:sz="0" w:space="0" w:color="auto"/>
      </w:divBdr>
    </w:div>
    <w:div w:id="939487408">
      <w:bodyDiv w:val="1"/>
      <w:marLeft w:val="0"/>
      <w:marRight w:val="0"/>
      <w:marTop w:val="0"/>
      <w:marBottom w:val="0"/>
      <w:divBdr>
        <w:top w:val="none" w:sz="0" w:space="0" w:color="auto"/>
        <w:left w:val="none" w:sz="0" w:space="0" w:color="auto"/>
        <w:bottom w:val="none" w:sz="0" w:space="0" w:color="auto"/>
        <w:right w:val="none" w:sz="0" w:space="0" w:color="auto"/>
      </w:divBdr>
    </w:div>
    <w:div w:id="1087964332">
      <w:bodyDiv w:val="1"/>
      <w:marLeft w:val="0"/>
      <w:marRight w:val="0"/>
      <w:marTop w:val="0"/>
      <w:marBottom w:val="0"/>
      <w:divBdr>
        <w:top w:val="none" w:sz="0" w:space="0" w:color="auto"/>
        <w:left w:val="none" w:sz="0" w:space="0" w:color="auto"/>
        <w:bottom w:val="none" w:sz="0" w:space="0" w:color="auto"/>
        <w:right w:val="none" w:sz="0" w:space="0" w:color="auto"/>
      </w:divBdr>
    </w:div>
    <w:div w:id="1575311552">
      <w:bodyDiv w:val="1"/>
      <w:marLeft w:val="0"/>
      <w:marRight w:val="0"/>
      <w:marTop w:val="0"/>
      <w:marBottom w:val="0"/>
      <w:divBdr>
        <w:top w:val="none" w:sz="0" w:space="0" w:color="auto"/>
        <w:left w:val="none" w:sz="0" w:space="0" w:color="auto"/>
        <w:bottom w:val="none" w:sz="0" w:space="0" w:color="auto"/>
        <w:right w:val="none" w:sz="0" w:space="0" w:color="auto"/>
      </w:divBdr>
    </w:div>
    <w:div w:id="1770154818">
      <w:bodyDiv w:val="1"/>
      <w:marLeft w:val="0"/>
      <w:marRight w:val="0"/>
      <w:marTop w:val="0"/>
      <w:marBottom w:val="0"/>
      <w:divBdr>
        <w:top w:val="none" w:sz="0" w:space="0" w:color="auto"/>
        <w:left w:val="none" w:sz="0" w:space="0" w:color="auto"/>
        <w:bottom w:val="none" w:sz="0" w:space="0" w:color="auto"/>
        <w:right w:val="none" w:sz="0" w:space="0" w:color="auto"/>
      </w:divBdr>
    </w:div>
    <w:div w:id="1806124818">
      <w:bodyDiv w:val="1"/>
      <w:marLeft w:val="0"/>
      <w:marRight w:val="0"/>
      <w:marTop w:val="0"/>
      <w:marBottom w:val="0"/>
      <w:divBdr>
        <w:top w:val="none" w:sz="0" w:space="0" w:color="auto"/>
        <w:left w:val="none" w:sz="0" w:space="0" w:color="auto"/>
        <w:bottom w:val="none" w:sz="0" w:space="0" w:color="auto"/>
        <w:right w:val="none" w:sz="0" w:space="0" w:color="auto"/>
      </w:divBdr>
    </w:div>
    <w:div w:id="1811943494">
      <w:bodyDiv w:val="1"/>
      <w:marLeft w:val="0"/>
      <w:marRight w:val="0"/>
      <w:marTop w:val="0"/>
      <w:marBottom w:val="0"/>
      <w:divBdr>
        <w:top w:val="none" w:sz="0" w:space="0" w:color="auto"/>
        <w:left w:val="none" w:sz="0" w:space="0" w:color="auto"/>
        <w:bottom w:val="none" w:sz="0" w:space="0" w:color="auto"/>
        <w:right w:val="none" w:sz="0" w:space="0" w:color="auto"/>
      </w:divBdr>
    </w:div>
    <w:div w:id="1931158235">
      <w:bodyDiv w:val="1"/>
      <w:marLeft w:val="0"/>
      <w:marRight w:val="0"/>
      <w:marTop w:val="0"/>
      <w:marBottom w:val="0"/>
      <w:divBdr>
        <w:top w:val="none" w:sz="0" w:space="0" w:color="auto"/>
        <w:left w:val="none" w:sz="0" w:space="0" w:color="auto"/>
        <w:bottom w:val="none" w:sz="0" w:space="0" w:color="auto"/>
        <w:right w:val="none" w:sz="0" w:space="0" w:color="auto"/>
      </w:divBdr>
    </w:div>
    <w:div w:id="1974404333">
      <w:bodyDiv w:val="1"/>
      <w:marLeft w:val="0"/>
      <w:marRight w:val="0"/>
      <w:marTop w:val="0"/>
      <w:marBottom w:val="0"/>
      <w:divBdr>
        <w:top w:val="none" w:sz="0" w:space="0" w:color="auto"/>
        <w:left w:val="none" w:sz="0" w:space="0" w:color="auto"/>
        <w:bottom w:val="none" w:sz="0" w:space="0" w:color="auto"/>
        <w:right w:val="none" w:sz="0" w:space="0" w:color="auto"/>
      </w:divBdr>
    </w:div>
    <w:div w:id="1997873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riyunita864@gmail.com"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Ade.nayla2006@gmail.com"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fadilarezky5@gmail.co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hyperlink" Target="mailto:antakhura29@gmail.com" TargetMode="Externa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hyperlink" Target="mailto:nurulorizas@gmail.com" TargetMode="External"/><Relationship Id="rId14" Type="http://schemas.openxmlformats.org/officeDocument/2006/relationships/image" Target="media/image1.jpe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ENQaoc+x2Sv38skGvICnAvK90Q==">CgMxLjAaDQoBMBIICgYIBTICCAE4AHIhMVpxTk5KRm9sNHppV2RPVHd3bEJyVGdDLXZPeDRiZjZO</go:docsCustomData>
</go:gDocsCustomXmlDataStorage>
</file>

<file path=customXml/itemProps1.xml><?xml version="1.0" encoding="utf-8"?>
<ds:datastoreItem xmlns:ds="http://schemas.openxmlformats.org/officeDocument/2006/customXml" ds:itemID="{3D2590BE-DAD9-4830-A3FE-265EFC2AC1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2984</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USER</cp:lastModifiedBy>
  <cp:revision>49</cp:revision>
  <dcterms:created xsi:type="dcterms:W3CDTF">2026-04-14T11:27:00Z</dcterms:created>
  <dcterms:modified xsi:type="dcterms:W3CDTF">2026-04-19T01:12:00Z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ies>
</file>